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82333" w14:textId="1BA1A148" w:rsidR="00BB54A9" w:rsidRPr="00BD63EC" w:rsidRDefault="00BB54A9" w:rsidP="00CD4F82">
      <w:pPr>
        <w:pStyle w:val="NoSpacing"/>
        <w:rPr>
          <w:b/>
          <w:sz w:val="32"/>
        </w:rPr>
      </w:pPr>
      <w:r w:rsidRPr="00BD63EC">
        <w:rPr>
          <w:b/>
          <w:sz w:val="32"/>
        </w:rPr>
        <w:t xml:space="preserve">Wendover Canal Trust – </w:t>
      </w:r>
      <w:r w:rsidR="007229D7" w:rsidRPr="00BD63EC">
        <w:rPr>
          <w:b/>
          <w:sz w:val="32"/>
        </w:rPr>
        <w:t>September</w:t>
      </w:r>
      <w:r w:rsidR="00AB1216" w:rsidRPr="00BD63EC">
        <w:rPr>
          <w:b/>
          <w:sz w:val="32"/>
        </w:rPr>
        <w:t xml:space="preserve"> 2022</w:t>
      </w:r>
      <w:r w:rsidRPr="00BD63EC">
        <w:rPr>
          <w:b/>
          <w:sz w:val="32"/>
        </w:rPr>
        <w:t xml:space="preserve"> Work Party Report</w:t>
      </w:r>
    </w:p>
    <w:p w14:paraId="5AF464B0" w14:textId="77777777" w:rsidR="00CD4F82" w:rsidRDefault="00CD4F82" w:rsidP="00CD4F82">
      <w:pPr>
        <w:pStyle w:val="NoSpacing"/>
        <w:rPr>
          <w:b/>
          <w:sz w:val="28"/>
        </w:rPr>
      </w:pPr>
    </w:p>
    <w:p w14:paraId="153EBCF0" w14:textId="7CD97CBE" w:rsidR="00731408" w:rsidRDefault="00AB1216" w:rsidP="00BB54A9">
      <w:pPr>
        <w:rPr>
          <w:rFonts w:ascii="Georgia" w:hAnsi="Georgia"/>
        </w:rPr>
      </w:pPr>
      <w:r>
        <w:rPr>
          <w:rFonts w:ascii="Georgia" w:hAnsi="Georgia"/>
        </w:rPr>
        <w:t xml:space="preserve">The </w:t>
      </w:r>
      <w:r w:rsidR="007229D7">
        <w:rPr>
          <w:rFonts w:ascii="Georgia" w:hAnsi="Georgia"/>
        </w:rPr>
        <w:t>one-week September work party started on 2</w:t>
      </w:r>
      <w:r w:rsidR="007229D7" w:rsidRPr="007229D7">
        <w:rPr>
          <w:rFonts w:ascii="Georgia" w:hAnsi="Georgia"/>
          <w:vertAlign w:val="superscript"/>
        </w:rPr>
        <w:t>nd</w:t>
      </w:r>
      <w:r w:rsidR="007229D7">
        <w:rPr>
          <w:rFonts w:ascii="Georgia" w:hAnsi="Georgia"/>
        </w:rPr>
        <w:t xml:space="preserve"> September. Work was carried out in 4 work areas, Bridge 4, canal channel, ash tip and Narrows.</w:t>
      </w:r>
      <w:r w:rsidR="00A65E26">
        <w:rPr>
          <w:rFonts w:ascii="Georgia" w:hAnsi="Georgia"/>
        </w:rPr>
        <w:t xml:space="preserve"> Work was hampered towards the end of the week by wet weather.</w:t>
      </w:r>
    </w:p>
    <w:p w14:paraId="53EC3217" w14:textId="77777777" w:rsidR="00573EB3" w:rsidRDefault="00573EB3" w:rsidP="00573EB3">
      <w:pPr>
        <w:rPr>
          <w:rFonts w:ascii="Georgia" w:hAnsi="Georgia"/>
          <w:b/>
          <w:bCs/>
        </w:rPr>
      </w:pPr>
      <w:r>
        <w:rPr>
          <w:rFonts w:ascii="Georgia" w:hAnsi="Georgia"/>
          <w:b/>
          <w:bCs/>
        </w:rPr>
        <w:t>Health and Safety</w:t>
      </w:r>
    </w:p>
    <w:p w14:paraId="274A907F" w14:textId="1CE732F1" w:rsidR="00573EB3" w:rsidRDefault="00E2273A" w:rsidP="00573EB3">
      <w:pPr>
        <w:rPr>
          <w:rFonts w:ascii="Georgia" w:hAnsi="Georgia"/>
        </w:rPr>
      </w:pPr>
      <w:r>
        <w:rPr>
          <w:rFonts w:ascii="Georgia" w:hAnsi="Georgia"/>
        </w:rPr>
        <w:t>There were no reported accidents or incidents.</w:t>
      </w:r>
    </w:p>
    <w:p w14:paraId="41515D8A" w14:textId="77777777" w:rsidR="00CD4F82" w:rsidRDefault="00CD4F82" w:rsidP="00BB54A9">
      <w:pPr>
        <w:rPr>
          <w:rFonts w:ascii="Georgia" w:hAnsi="Georgia"/>
          <w:b/>
          <w:bCs/>
        </w:rPr>
      </w:pPr>
    </w:p>
    <w:p w14:paraId="4AEF5E7C" w14:textId="7F1D637A" w:rsidR="00BB54A9" w:rsidRDefault="00E2273A" w:rsidP="00BB54A9">
      <w:pPr>
        <w:rPr>
          <w:rFonts w:ascii="Georgia" w:hAnsi="Georgia"/>
          <w:b/>
          <w:bCs/>
        </w:rPr>
      </w:pPr>
      <w:r>
        <w:rPr>
          <w:rFonts w:ascii="Georgia" w:hAnsi="Georgia"/>
          <w:b/>
          <w:bCs/>
        </w:rPr>
        <w:t>Bridge 4.</w:t>
      </w:r>
    </w:p>
    <w:p w14:paraId="65A7365D" w14:textId="2B024FBF" w:rsidR="00BB54A9" w:rsidRDefault="007229D7" w:rsidP="00BB54A9">
      <w:pPr>
        <w:rPr>
          <w:rFonts w:ascii="Georgia" w:hAnsi="Georgia"/>
        </w:rPr>
      </w:pPr>
      <w:r>
        <w:rPr>
          <w:rFonts w:ascii="Georgia" w:hAnsi="Georgia"/>
        </w:rPr>
        <w:t>The orange plastic fencing was taken down and moved to the storage area while there was still access for plant along the bed of the canal. The vegetation along the towpath was cut back and a new post and rail fence erected to replace the orange fencing. Measurements were taken to allow more fencing to be ordered to make the area look tidy and finished.</w:t>
      </w:r>
    </w:p>
    <w:p w14:paraId="12BA1C32" w14:textId="5220BBA9" w:rsidR="007229D7" w:rsidRDefault="007229D7" w:rsidP="00BB54A9">
      <w:pPr>
        <w:rPr>
          <w:rFonts w:ascii="Georgia" w:hAnsi="Georgia"/>
        </w:rPr>
      </w:pPr>
      <w:r>
        <w:rPr>
          <w:rFonts w:ascii="Georgia" w:hAnsi="Georgia"/>
        </w:rPr>
        <w:t xml:space="preserve">Joints to the </w:t>
      </w:r>
      <w:r w:rsidR="00647956">
        <w:rPr>
          <w:rFonts w:ascii="Georgia" w:hAnsi="Georgia"/>
        </w:rPr>
        <w:t xml:space="preserve">offside </w:t>
      </w:r>
      <w:r>
        <w:rPr>
          <w:rFonts w:ascii="Georgia" w:hAnsi="Georgia"/>
        </w:rPr>
        <w:t>brickwork foundations were inspected and cut back where there was obvious damage or weak areas</w:t>
      </w:r>
      <w:r w:rsidR="00647956">
        <w:rPr>
          <w:rFonts w:ascii="Georgia" w:hAnsi="Georg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CD4F82" w14:paraId="38383E44" w14:textId="77777777" w:rsidTr="00BD63EC">
        <w:tc>
          <w:tcPr>
            <w:tcW w:w="5240" w:type="dxa"/>
          </w:tcPr>
          <w:p w14:paraId="74D0772B" w14:textId="7354118D" w:rsidR="00CD4F82" w:rsidRDefault="00CD4F82" w:rsidP="00CD4F82">
            <w:pPr>
              <w:jc w:val="center"/>
              <w:rPr>
                <w:rFonts w:ascii="Georgia" w:hAnsi="Georgia"/>
              </w:rPr>
            </w:pPr>
            <w:r>
              <w:rPr>
                <w:noProof/>
                <w:lang w:eastAsia="en-GB"/>
              </w:rPr>
              <w:drawing>
                <wp:inline distT="0" distB="0" distL="0" distR="0" wp14:anchorId="7B3252D8" wp14:editId="15BA63BF">
                  <wp:extent cx="2049629" cy="1793482"/>
                  <wp:effectExtent l="0" t="5397" r="2857" b="285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76311" cy="1816830"/>
                          </a:xfrm>
                          <a:prstGeom prst="rect">
                            <a:avLst/>
                          </a:prstGeom>
                          <a:noFill/>
                          <a:ln>
                            <a:noFill/>
                          </a:ln>
                        </pic:spPr>
                      </pic:pic>
                    </a:graphicData>
                  </a:graphic>
                </wp:inline>
              </w:drawing>
            </w:r>
          </w:p>
        </w:tc>
        <w:tc>
          <w:tcPr>
            <w:tcW w:w="5240" w:type="dxa"/>
          </w:tcPr>
          <w:p w14:paraId="7C788FF9" w14:textId="31F0DD07" w:rsidR="00CD4F82" w:rsidRDefault="00CD4F82" w:rsidP="00CD4F82">
            <w:pPr>
              <w:jc w:val="center"/>
              <w:rPr>
                <w:rFonts w:ascii="Georgia" w:hAnsi="Georgia"/>
              </w:rPr>
            </w:pPr>
            <w:r>
              <w:rPr>
                <w:noProof/>
                <w:lang w:eastAsia="en-GB"/>
              </w:rPr>
              <w:drawing>
                <wp:inline distT="0" distB="0" distL="0" distR="0" wp14:anchorId="005C1F0D" wp14:editId="691FF077">
                  <wp:extent cx="2736850" cy="2052790"/>
                  <wp:effectExtent l="0" t="0" r="6350" b="5080"/>
                  <wp:docPr id="7" name="Picture 7" descr="A picture containing ground, outdoor,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 brick, st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747" cy="2068464"/>
                          </a:xfrm>
                          <a:prstGeom prst="rect">
                            <a:avLst/>
                          </a:prstGeom>
                          <a:noFill/>
                          <a:ln>
                            <a:noFill/>
                          </a:ln>
                        </pic:spPr>
                      </pic:pic>
                    </a:graphicData>
                  </a:graphic>
                </wp:inline>
              </w:drawing>
            </w:r>
          </w:p>
        </w:tc>
      </w:tr>
    </w:tbl>
    <w:p w14:paraId="2088C039" w14:textId="77777777" w:rsidR="00CD4F82" w:rsidRDefault="00CD4F82" w:rsidP="00BB54A9">
      <w:pPr>
        <w:rPr>
          <w:rFonts w:ascii="Georgia" w:hAnsi="Georgia"/>
          <w:b/>
          <w:bCs/>
          <w:noProof/>
        </w:rPr>
      </w:pPr>
    </w:p>
    <w:p w14:paraId="394317F5" w14:textId="77777777" w:rsidR="00CD4F82" w:rsidRDefault="00CD4F82" w:rsidP="00BB54A9">
      <w:pPr>
        <w:rPr>
          <w:rFonts w:ascii="Georgia" w:hAnsi="Georgia"/>
          <w:b/>
          <w:bCs/>
          <w:noProof/>
        </w:rPr>
      </w:pPr>
    </w:p>
    <w:p w14:paraId="68D50E1C" w14:textId="43DD28FF" w:rsidR="00647956" w:rsidRPr="00647956" w:rsidRDefault="00647956" w:rsidP="00BB54A9">
      <w:pPr>
        <w:rPr>
          <w:rFonts w:ascii="Georgia" w:hAnsi="Georgia"/>
          <w:b/>
          <w:bCs/>
          <w:noProof/>
        </w:rPr>
      </w:pPr>
      <w:r w:rsidRPr="00647956">
        <w:rPr>
          <w:rFonts w:ascii="Georgia" w:hAnsi="Georgia"/>
          <w:b/>
          <w:bCs/>
          <w:noProof/>
        </w:rPr>
        <w:t>Canal Channel</w:t>
      </w:r>
    </w:p>
    <w:p w14:paraId="167A9B2D" w14:textId="17EDD200" w:rsidR="00647956" w:rsidRDefault="00647956" w:rsidP="00BB54A9">
      <w:pPr>
        <w:rPr>
          <w:rFonts w:ascii="Georgia" w:hAnsi="Georgia"/>
          <w:noProof/>
        </w:rPr>
      </w:pPr>
      <w:r w:rsidRPr="00647956">
        <w:rPr>
          <w:rFonts w:ascii="Georgia" w:hAnsi="Georgia"/>
          <w:noProof/>
        </w:rPr>
        <w:t>Final profiling of the offside bank was carried out over the 40m ready to lay the Bentomat.</w:t>
      </w:r>
    </w:p>
    <w:p w14:paraId="199DF77C" w14:textId="3ED0242C" w:rsidR="009B7AEF" w:rsidRPr="00647956" w:rsidRDefault="009B7AEF" w:rsidP="00BB54A9">
      <w:pPr>
        <w:rPr>
          <w:rFonts w:ascii="Georgia" w:hAnsi="Georgia"/>
        </w:rPr>
      </w:pPr>
      <w:r>
        <w:rPr>
          <w:rFonts w:ascii="Georgia" w:hAnsi="Georgia"/>
          <w:noProof/>
        </w:rPr>
        <w:t>Solid concrete blocks and coil roll was placed over the Bentomat to complete the lower section of bank lining. The banks are ready for backfilling when the spoil has reached the right moisture conten</w:t>
      </w:r>
      <w:r w:rsidR="0027308F">
        <w:rPr>
          <w:rFonts w:ascii="Georgia" w:hAnsi="Georgia"/>
          <w:noProof/>
        </w:rPr>
        <w:t>t (if the spoil is too dry it slides down the Bentomat).</w:t>
      </w:r>
    </w:p>
    <w:p w14:paraId="199B08C5" w14:textId="53991F83" w:rsidR="00732858" w:rsidRDefault="00732858" w:rsidP="00BB54A9">
      <w:pPr>
        <w:rPr>
          <w:rFonts w:ascii="Georgia" w:hAnsi="Georgia"/>
        </w:rPr>
      </w:pPr>
      <w:r>
        <w:rPr>
          <w:rFonts w:ascii="Georgia" w:hAnsi="Georgia"/>
        </w:rPr>
        <w:t>The next roll of Bentomat was joined at the bed and sides and rolled out</w:t>
      </w:r>
      <w:r w:rsidR="00647956">
        <w:rPr>
          <w:rFonts w:ascii="Georgia" w:hAnsi="Georgia"/>
        </w:rPr>
        <w:t xml:space="preserve"> over a 20m length</w:t>
      </w:r>
      <w:r>
        <w:rPr>
          <w:rFonts w:ascii="Georgia" w:hAnsi="Georgia"/>
        </w:rPr>
        <w:t>.</w:t>
      </w:r>
    </w:p>
    <w:p w14:paraId="580FA696" w14:textId="7ACDCE12" w:rsidR="00732858" w:rsidRDefault="00732858" w:rsidP="00BB54A9">
      <w:pPr>
        <w:rPr>
          <w:rFonts w:ascii="Georgia" w:hAnsi="Georgia"/>
        </w:rPr>
      </w:pPr>
      <w:r>
        <w:rPr>
          <w:rFonts w:ascii="Georgia" w:hAnsi="Georgia"/>
        </w:rPr>
        <w:t xml:space="preserve">Sleeping policeman </w:t>
      </w:r>
      <w:r w:rsidR="00AA31EC">
        <w:rPr>
          <w:rFonts w:ascii="Georgia" w:hAnsi="Georgia"/>
        </w:rPr>
        <w:t xml:space="preserve">(concrete upstands </w:t>
      </w:r>
      <w:r w:rsidR="00FF3333">
        <w:rPr>
          <w:rFonts w:ascii="Georgia" w:hAnsi="Georgia"/>
        </w:rPr>
        <w:t>to protect the Ben</w:t>
      </w:r>
      <w:r w:rsidR="00C85305">
        <w:rPr>
          <w:rFonts w:ascii="Georgia" w:hAnsi="Georgia"/>
        </w:rPr>
        <w:t>to</w:t>
      </w:r>
      <w:r w:rsidR="00FF3333">
        <w:rPr>
          <w:rFonts w:ascii="Georgia" w:hAnsi="Georgia"/>
        </w:rPr>
        <w:t xml:space="preserve">mat joint and to provide support across the canal channel) </w:t>
      </w:r>
      <w:r>
        <w:rPr>
          <w:rFonts w:ascii="Georgia" w:hAnsi="Georgia"/>
        </w:rPr>
        <w:t>were cast at 10m intervals and backfill placed on the Bentomat.</w:t>
      </w:r>
      <w:r w:rsidR="00367985">
        <w:rPr>
          <w:rFonts w:ascii="Georgia" w:hAnsi="Georgia"/>
        </w:rPr>
        <w:t xml:space="preserve"> </w:t>
      </w:r>
      <w:r w:rsidR="009B7AEF">
        <w:rPr>
          <w:rFonts w:ascii="Georgia" w:hAnsi="Georgia"/>
        </w:rPr>
        <w:t>The rolled-up end of Bentomat w</w:t>
      </w:r>
      <w:r w:rsidR="00CD4F82">
        <w:rPr>
          <w:rFonts w:ascii="Georgia" w:hAnsi="Georgia"/>
        </w:rPr>
        <w:t>as protected with timber boards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CD4F82" w14:paraId="49D413D1" w14:textId="77777777" w:rsidTr="00BD63EC">
        <w:tc>
          <w:tcPr>
            <w:tcW w:w="5240" w:type="dxa"/>
          </w:tcPr>
          <w:p w14:paraId="3AD0DCAF" w14:textId="37E42CD5" w:rsidR="00CD4F82" w:rsidRDefault="00CD4F82" w:rsidP="00CD4F82">
            <w:pPr>
              <w:jc w:val="center"/>
              <w:rPr>
                <w:rFonts w:ascii="Georgia" w:hAnsi="Georgia"/>
              </w:rPr>
            </w:pPr>
            <w:r>
              <w:rPr>
                <w:noProof/>
                <w:lang w:eastAsia="en-GB"/>
              </w:rPr>
              <w:drawing>
                <wp:inline distT="0" distB="0" distL="0" distR="0" wp14:anchorId="4798BFCB" wp14:editId="4A02B579">
                  <wp:extent cx="2607372" cy="1955673"/>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263" cy="1976592"/>
                          </a:xfrm>
                          <a:prstGeom prst="rect">
                            <a:avLst/>
                          </a:prstGeom>
                          <a:noFill/>
                          <a:ln>
                            <a:noFill/>
                          </a:ln>
                        </pic:spPr>
                      </pic:pic>
                    </a:graphicData>
                  </a:graphic>
                </wp:inline>
              </w:drawing>
            </w:r>
          </w:p>
        </w:tc>
        <w:tc>
          <w:tcPr>
            <w:tcW w:w="5240" w:type="dxa"/>
          </w:tcPr>
          <w:p w14:paraId="79AF015C" w14:textId="5EEE7976" w:rsidR="00CD4F82" w:rsidRDefault="00CD4F82" w:rsidP="00CD4F82">
            <w:pPr>
              <w:jc w:val="center"/>
              <w:rPr>
                <w:rFonts w:ascii="Georgia" w:hAnsi="Georgia"/>
              </w:rPr>
            </w:pPr>
            <w:r>
              <w:rPr>
                <w:noProof/>
                <w:lang w:eastAsia="en-GB"/>
              </w:rPr>
              <w:drawing>
                <wp:inline distT="0" distB="0" distL="0" distR="0" wp14:anchorId="7DB688DE" wp14:editId="64600B55">
                  <wp:extent cx="1999316" cy="1486684"/>
                  <wp:effectExtent l="857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54018" cy="1527360"/>
                          </a:xfrm>
                          <a:prstGeom prst="rect">
                            <a:avLst/>
                          </a:prstGeom>
                          <a:noFill/>
                          <a:ln>
                            <a:noFill/>
                          </a:ln>
                        </pic:spPr>
                      </pic:pic>
                    </a:graphicData>
                  </a:graphic>
                </wp:inline>
              </w:drawing>
            </w:r>
          </w:p>
        </w:tc>
      </w:tr>
    </w:tbl>
    <w:p w14:paraId="13D8C99F" w14:textId="74C6CA87" w:rsidR="00367985" w:rsidRDefault="00367985" w:rsidP="00BB54A9">
      <w:pPr>
        <w:rPr>
          <w:rFonts w:ascii="Georgia" w:hAnsi="Georgia"/>
          <w:b/>
          <w:bCs/>
        </w:rPr>
      </w:pPr>
      <w:r>
        <w:rPr>
          <w:rFonts w:ascii="Georgia" w:hAnsi="Georgia"/>
          <w:b/>
          <w:bCs/>
        </w:rPr>
        <w:lastRenderedPageBreak/>
        <w:t>Tip Area.</w:t>
      </w:r>
    </w:p>
    <w:p w14:paraId="09549B73" w14:textId="5788061B" w:rsidR="00367985" w:rsidRDefault="0027308F" w:rsidP="00BB54A9">
      <w:pPr>
        <w:rPr>
          <w:rFonts w:ascii="Georgia" w:hAnsi="Georgia"/>
        </w:rPr>
      </w:pPr>
      <w:r>
        <w:rPr>
          <w:rFonts w:ascii="Georgia" w:hAnsi="Georgia"/>
        </w:rPr>
        <w:t>More ash was excavated and stored at the end of the access track ready for disposal off site.</w:t>
      </w:r>
    </w:p>
    <w:p w14:paraId="185F1154" w14:textId="2EE2ECC1" w:rsidR="0027308F" w:rsidRDefault="0027308F" w:rsidP="00BB54A9">
      <w:pPr>
        <w:rPr>
          <w:rFonts w:ascii="Georgia" w:hAnsi="Georgia"/>
        </w:rPr>
      </w:pPr>
      <w:r>
        <w:rPr>
          <w:rFonts w:ascii="Georgia" w:hAnsi="Georgia"/>
        </w:rPr>
        <w:t>A trench was excavated on Keith’s side to expose the ash and top of the coal tar. The line was measured off the fence posts on Keith’s side. The trench was backfilled.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CD4F82" w14:paraId="1791F9C5" w14:textId="77777777" w:rsidTr="00BD63EC">
        <w:tc>
          <w:tcPr>
            <w:tcW w:w="5240" w:type="dxa"/>
          </w:tcPr>
          <w:p w14:paraId="6858C57C" w14:textId="42493459" w:rsidR="00CD4F82" w:rsidRDefault="00CD4F82" w:rsidP="00CD4F82">
            <w:pPr>
              <w:jc w:val="center"/>
              <w:rPr>
                <w:rFonts w:ascii="Georgia" w:hAnsi="Georgia"/>
              </w:rPr>
            </w:pPr>
            <w:r>
              <w:rPr>
                <w:noProof/>
                <w:lang w:eastAsia="en-GB"/>
              </w:rPr>
              <w:drawing>
                <wp:inline distT="0" distB="0" distL="0" distR="0" wp14:anchorId="0D6A1320" wp14:editId="396C6F78">
                  <wp:extent cx="2445839" cy="1834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591" cy="1848580"/>
                          </a:xfrm>
                          <a:prstGeom prst="rect">
                            <a:avLst/>
                          </a:prstGeom>
                          <a:noFill/>
                          <a:ln>
                            <a:noFill/>
                          </a:ln>
                        </pic:spPr>
                      </pic:pic>
                    </a:graphicData>
                  </a:graphic>
                </wp:inline>
              </w:drawing>
            </w:r>
          </w:p>
        </w:tc>
        <w:tc>
          <w:tcPr>
            <w:tcW w:w="5240" w:type="dxa"/>
          </w:tcPr>
          <w:p w14:paraId="309D249A" w14:textId="25485DFC" w:rsidR="00CD4F82" w:rsidRDefault="00CD4F82" w:rsidP="00CD4F82">
            <w:pPr>
              <w:jc w:val="center"/>
              <w:rPr>
                <w:rFonts w:ascii="Georgia" w:hAnsi="Georgia"/>
              </w:rPr>
            </w:pPr>
            <w:r>
              <w:rPr>
                <w:noProof/>
                <w:lang w:eastAsia="en-GB"/>
              </w:rPr>
              <w:drawing>
                <wp:inline distT="0" distB="0" distL="0" distR="0" wp14:anchorId="644A5334" wp14:editId="1266D6BF">
                  <wp:extent cx="2428470" cy="18214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665" cy="1847885"/>
                          </a:xfrm>
                          <a:prstGeom prst="rect">
                            <a:avLst/>
                          </a:prstGeom>
                          <a:noFill/>
                          <a:ln>
                            <a:noFill/>
                          </a:ln>
                        </pic:spPr>
                      </pic:pic>
                    </a:graphicData>
                  </a:graphic>
                </wp:inline>
              </w:drawing>
            </w:r>
          </w:p>
        </w:tc>
      </w:tr>
    </w:tbl>
    <w:p w14:paraId="608FA637" w14:textId="77777777" w:rsidR="00CD4F82" w:rsidRDefault="00CD4F82" w:rsidP="00BB54A9">
      <w:pPr>
        <w:rPr>
          <w:rFonts w:ascii="Georgia" w:hAnsi="Georgia"/>
        </w:rPr>
      </w:pPr>
    </w:p>
    <w:p w14:paraId="4F93A031" w14:textId="02296334" w:rsidR="00110F76" w:rsidRDefault="0027308F" w:rsidP="00BB54A9">
      <w:pPr>
        <w:rPr>
          <w:rFonts w:ascii="Georgia" w:hAnsi="Georgia"/>
        </w:rPr>
      </w:pPr>
      <w:r>
        <w:rPr>
          <w:rFonts w:ascii="Georgia" w:hAnsi="Georgia"/>
        </w:rPr>
        <w:t xml:space="preserve">Bottle diggers have been on site </w:t>
      </w:r>
      <w:r w:rsidR="00701B11">
        <w:rPr>
          <w:rFonts w:ascii="Georgia" w:hAnsi="Georgia"/>
        </w:rPr>
        <w:t>making the tip unsafe. Heras fencing has been erected across the site at the end of Henry Grace’s land, but they are still getting in. in addition they have been throwing bottles onto Keith’s land and he is worried that broken glass could injure his livestock.</w:t>
      </w:r>
    </w:p>
    <w:p w14:paraId="08CF68B5" w14:textId="0E0EEBB0" w:rsidR="00701B11" w:rsidRDefault="00701B11" w:rsidP="00BB54A9">
      <w:pPr>
        <w:rPr>
          <w:rFonts w:ascii="Georgia" w:hAnsi="Georgia"/>
        </w:rPr>
      </w:pPr>
      <w:r>
        <w:rPr>
          <w:rFonts w:ascii="Georgia" w:hAnsi="Georgia"/>
        </w:rPr>
        <w:t>Will reported that a bottle diggers facebook page had advertised the work we are doing, encouraging bottle diggers to come to our site from far and wide.</w:t>
      </w:r>
    </w:p>
    <w:p w14:paraId="177E2210" w14:textId="77777777" w:rsidR="00CD4F82" w:rsidRDefault="00CD4F82" w:rsidP="00BB54A9">
      <w:pPr>
        <w:rPr>
          <w:rFonts w:ascii="Georgia" w:hAnsi="Georgia"/>
          <w:b/>
          <w:bCs/>
        </w:rPr>
      </w:pPr>
    </w:p>
    <w:p w14:paraId="47137003" w14:textId="7B83BE32" w:rsidR="00D36CDF" w:rsidRPr="00701B11" w:rsidRDefault="00701B11" w:rsidP="00BB54A9">
      <w:pPr>
        <w:rPr>
          <w:rFonts w:ascii="Georgia" w:hAnsi="Georgia"/>
          <w:b/>
          <w:bCs/>
        </w:rPr>
      </w:pPr>
      <w:r>
        <w:rPr>
          <w:rFonts w:ascii="Georgia" w:hAnsi="Georgia"/>
          <w:b/>
          <w:bCs/>
        </w:rPr>
        <w:t>Narrows</w:t>
      </w:r>
    </w:p>
    <w:p w14:paraId="434AA001" w14:textId="071CC713" w:rsidR="00D84244" w:rsidRDefault="00701B11" w:rsidP="00BB54A9">
      <w:pPr>
        <w:rPr>
          <w:rFonts w:ascii="Georgia" w:hAnsi="Georgia"/>
        </w:rPr>
      </w:pPr>
      <w:r>
        <w:rPr>
          <w:rFonts w:ascii="Georgia" w:hAnsi="Georgia"/>
        </w:rPr>
        <w:t>Progress has been made laying the coping to the top of the Narrows walls. Two concrete corner stones have been cast.</w:t>
      </w:r>
    </w:p>
    <w:p w14:paraId="760DD547" w14:textId="608886F1" w:rsidR="00701B11" w:rsidRDefault="00701B11" w:rsidP="00BB54A9">
      <w:pPr>
        <w:rPr>
          <w:rFonts w:ascii="Georgia" w:hAnsi="Georgia"/>
        </w:rPr>
      </w:pPr>
      <w:r>
        <w:rPr>
          <w:rFonts w:ascii="Georgia" w:hAnsi="Georgia"/>
        </w:rPr>
        <w:t>The excavation for 12m of the towpath strengthening wall has been carried out and a length of concrete blinding placed.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039"/>
      </w:tblGrid>
      <w:tr w:rsidR="00CD4F82" w14:paraId="1C8609D8" w14:textId="77777777" w:rsidTr="00BD63EC">
        <w:tc>
          <w:tcPr>
            <w:tcW w:w="5240" w:type="dxa"/>
          </w:tcPr>
          <w:p w14:paraId="69E523C1" w14:textId="4F5B35BC" w:rsidR="00CD4F82" w:rsidRDefault="00CD4F82" w:rsidP="00CD4F82">
            <w:pPr>
              <w:jc w:val="center"/>
              <w:rPr>
                <w:rFonts w:ascii="Georgia" w:hAnsi="Georgia"/>
              </w:rPr>
            </w:pPr>
            <w:r>
              <w:rPr>
                <w:noProof/>
                <w:lang w:eastAsia="en-GB"/>
              </w:rPr>
              <w:drawing>
                <wp:inline distT="0" distB="0" distL="0" distR="0" wp14:anchorId="79295CDD" wp14:editId="2C40C8DA">
                  <wp:extent cx="3324225" cy="249335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2701" cy="2529713"/>
                          </a:xfrm>
                          <a:prstGeom prst="rect">
                            <a:avLst/>
                          </a:prstGeom>
                          <a:noFill/>
                          <a:ln>
                            <a:noFill/>
                          </a:ln>
                        </pic:spPr>
                      </pic:pic>
                    </a:graphicData>
                  </a:graphic>
                </wp:inline>
              </w:drawing>
            </w:r>
          </w:p>
        </w:tc>
        <w:tc>
          <w:tcPr>
            <w:tcW w:w="5240" w:type="dxa"/>
          </w:tcPr>
          <w:p w14:paraId="16999216" w14:textId="32E25201" w:rsidR="00CD4F82" w:rsidRDefault="00CD4F82" w:rsidP="00CD4F82">
            <w:pPr>
              <w:jc w:val="center"/>
              <w:rPr>
                <w:rFonts w:ascii="Georgia" w:hAnsi="Georgia"/>
              </w:rPr>
            </w:pPr>
            <w:r>
              <w:rPr>
                <w:noProof/>
                <w:lang w:eastAsia="en-GB"/>
              </w:rPr>
              <w:drawing>
                <wp:inline distT="0" distB="0" distL="0" distR="0" wp14:anchorId="2F70C7E2" wp14:editId="14B0E293">
                  <wp:extent cx="2537074" cy="1902946"/>
                  <wp:effectExtent l="0" t="6667" r="9207" b="9208"/>
                  <wp:docPr id="19" name="Picture 19" descr="A picture containing ground, outdoor, concret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ound, outdoor, concrete, st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82582" cy="1937080"/>
                          </a:xfrm>
                          <a:prstGeom prst="rect">
                            <a:avLst/>
                          </a:prstGeom>
                          <a:noFill/>
                          <a:ln>
                            <a:noFill/>
                          </a:ln>
                        </pic:spPr>
                      </pic:pic>
                    </a:graphicData>
                  </a:graphic>
                </wp:inline>
              </w:drawing>
            </w:r>
          </w:p>
        </w:tc>
      </w:tr>
    </w:tbl>
    <w:p w14:paraId="371BBBFF" w14:textId="3E07F583" w:rsidR="00CA6B22" w:rsidRDefault="00CA6B22" w:rsidP="00BB54A9">
      <w:pPr>
        <w:rPr>
          <w:rFonts w:ascii="Georgia" w:hAnsi="Georgia"/>
        </w:rPr>
      </w:pPr>
    </w:p>
    <w:p w14:paraId="04F4D6B1" w14:textId="39BF859D" w:rsidR="00687935" w:rsidRDefault="00CA6B22" w:rsidP="00BB54A9">
      <w:pPr>
        <w:rPr>
          <w:rFonts w:ascii="Georgia" w:hAnsi="Georgia"/>
        </w:rPr>
      </w:pPr>
      <w:r>
        <w:rPr>
          <w:rFonts w:ascii="Georgia" w:hAnsi="Georgia"/>
        </w:rPr>
        <w:t>Solid concrete blocks and bulk materials were moved to the area of the Narrows to allow the Waterway recovery Group BITM to hold a work party on the weekend of 16-18 September.</w:t>
      </w:r>
    </w:p>
    <w:p w14:paraId="7661B324" w14:textId="77777777" w:rsidR="00CD4F82" w:rsidRDefault="00CD4F82" w:rsidP="00BB54A9">
      <w:pPr>
        <w:rPr>
          <w:rFonts w:ascii="Georgia" w:hAnsi="Georgia"/>
        </w:rPr>
      </w:pPr>
    </w:p>
    <w:p w14:paraId="5CED8EB6" w14:textId="77777777" w:rsidR="00CD4F82" w:rsidRDefault="00CD4F82" w:rsidP="00BB54A9">
      <w:pPr>
        <w:rPr>
          <w:rFonts w:ascii="Georgia" w:hAnsi="Georgia"/>
        </w:rPr>
      </w:pPr>
    </w:p>
    <w:p w14:paraId="0635231E" w14:textId="07663090" w:rsidR="00CD4F82" w:rsidRPr="00CD4F82" w:rsidRDefault="00CD4F82" w:rsidP="00BB54A9">
      <w:pPr>
        <w:rPr>
          <w:rFonts w:ascii="Georgia" w:hAnsi="Georgia"/>
          <w:b/>
        </w:rPr>
      </w:pPr>
      <w:r w:rsidRPr="00CD4F82">
        <w:rPr>
          <w:rFonts w:ascii="Georgia" w:hAnsi="Georgia"/>
          <w:b/>
        </w:rPr>
        <w:t>Tidy Friday</w:t>
      </w:r>
    </w:p>
    <w:p w14:paraId="0E1CF2C6" w14:textId="1738BCC4" w:rsidR="00A40335" w:rsidRDefault="00A40335" w:rsidP="00A40335">
      <w:pPr>
        <w:rPr>
          <w:rFonts w:ascii="Georgia" w:hAnsi="Georgia"/>
        </w:rPr>
      </w:pPr>
      <w:r w:rsidRPr="00CD4F82">
        <w:rPr>
          <w:rFonts w:ascii="Georgia" w:hAnsi="Georgia"/>
          <w:bCs/>
        </w:rPr>
        <w:t>Tidy Friday</w:t>
      </w:r>
      <w:r>
        <w:rPr>
          <w:rFonts w:ascii="Georgia" w:hAnsi="Georgia"/>
        </w:rPr>
        <w:t xml:space="preserve"> was spent</w:t>
      </w:r>
      <w:r w:rsidR="00D36CDF">
        <w:rPr>
          <w:rFonts w:ascii="Georgia" w:hAnsi="Georgia"/>
        </w:rPr>
        <w:t xml:space="preserve"> </w:t>
      </w:r>
      <w:r>
        <w:rPr>
          <w:rFonts w:ascii="Georgia" w:hAnsi="Georgia"/>
        </w:rPr>
        <w:t xml:space="preserve">strimming and cutting the grass </w:t>
      </w:r>
      <w:r w:rsidR="00CA6B22">
        <w:rPr>
          <w:rFonts w:ascii="Georgia" w:hAnsi="Georgia"/>
        </w:rPr>
        <w:t>at the Whitehouses area, giving the area it’s annual cut.</w:t>
      </w:r>
    </w:p>
    <w:p w14:paraId="5F5EE0EA" w14:textId="63B0DF34" w:rsidR="003E1828" w:rsidRDefault="00CD4F82" w:rsidP="00A40335">
      <w:pPr>
        <w:rPr>
          <w:rFonts w:ascii="Georgia" w:hAnsi="Georgia"/>
          <w:b/>
          <w:bCs/>
        </w:rPr>
      </w:pPr>
      <w:r>
        <w:rPr>
          <w:rFonts w:ascii="Georgia" w:hAnsi="Georgia"/>
          <w:b/>
          <w:bCs/>
        </w:rPr>
        <w:lastRenderedPageBreak/>
        <w:t>Mile markers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523"/>
      </w:tblGrid>
      <w:tr w:rsidR="00CD4F82" w14:paraId="7C2B8A74" w14:textId="77777777" w:rsidTr="00953E44">
        <w:tc>
          <w:tcPr>
            <w:tcW w:w="4957" w:type="dxa"/>
          </w:tcPr>
          <w:p w14:paraId="1D225A13" w14:textId="77777777" w:rsidR="00CD4F82" w:rsidRDefault="00CD4F82" w:rsidP="00CD4F82">
            <w:pPr>
              <w:rPr>
                <w:rFonts w:ascii="Georgia" w:hAnsi="Georgia"/>
              </w:rPr>
            </w:pPr>
            <w:r>
              <w:rPr>
                <w:rFonts w:ascii="Georgia" w:hAnsi="Georgia"/>
              </w:rPr>
              <w:t xml:space="preserve">On Monday we were visited by John Henderson, a member and former volunteer who returned some mile markers that he had taken from site to restore. </w:t>
            </w:r>
          </w:p>
          <w:p w14:paraId="5966F0B0" w14:textId="77777777" w:rsidR="00CD4F82" w:rsidRDefault="00CD4F82" w:rsidP="00CD4F82">
            <w:pPr>
              <w:rPr>
                <w:rFonts w:ascii="Georgia" w:hAnsi="Georgia"/>
              </w:rPr>
            </w:pPr>
          </w:p>
          <w:p w14:paraId="636BFEB6" w14:textId="49E65741" w:rsidR="00CD4F82" w:rsidRDefault="00CD4F82" w:rsidP="00CD4F82">
            <w:pPr>
              <w:rPr>
                <w:rFonts w:ascii="Georgia" w:hAnsi="Georgia"/>
              </w:rPr>
            </w:pPr>
            <w:r>
              <w:rPr>
                <w:rFonts w:ascii="Georgia" w:hAnsi="Georgia"/>
              </w:rPr>
              <w:t>CRT heritage adviser has been notified and he will give advice on their restoration.</w:t>
            </w:r>
          </w:p>
          <w:p w14:paraId="662F7251" w14:textId="77777777" w:rsidR="00CD4F82" w:rsidRDefault="00CD4F82" w:rsidP="00A40335">
            <w:pPr>
              <w:rPr>
                <w:rFonts w:ascii="Georgia" w:hAnsi="Georgia"/>
                <w:b/>
                <w:bCs/>
              </w:rPr>
            </w:pPr>
          </w:p>
        </w:tc>
        <w:tc>
          <w:tcPr>
            <w:tcW w:w="5523" w:type="dxa"/>
          </w:tcPr>
          <w:p w14:paraId="45417B7F" w14:textId="2830898C" w:rsidR="00CD4F82" w:rsidRDefault="00CD4F82" w:rsidP="00F76446">
            <w:pPr>
              <w:jc w:val="center"/>
              <w:rPr>
                <w:rFonts w:ascii="Georgia" w:hAnsi="Georgia"/>
                <w:b/>
                <w:bCs/>
              </w:rPr>
            </w:pPr>
            <w:r>
              <w:rPr>
                <w:noProof/>
                <w:lang w:eastAsia="en-GB"/>
              </w:rPr>
              <w:drawing>
                <wp:inline distT="0" distB="0" distL="0" distR="0" wp14:anchorId="69197E0C" wp14:editId="57DA2A8F">
                  <wp:extent cx="3039837" cy="321564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9304" cy="3246811"/>
                          </a:xfrm>
                          <a:prstGeom prst="rect">
                            <a:avLst/>
                          </a:prstGeom>
                          <a:noFill/>
                          <a:ln>
                            <a:noFill/>
                          </a:ln>
                        </pic:spPr>
                      </pic:pic>
                    </a:graphicData>
                  </a:graphic>
                </wp:inline>
              </w:drawing>
            </w:r>
          </w:p>
        </w:tc>
      </w:tr>
    </w:tbl>
    <w:p w14:paraId="26037AAF" w14:textId="4852B683" w:rsidR="00A65E26" w:rsidRDefault="00A65E26" w:rsidP="00A40335">
      <w:pPr>
        <w:rPr>
          <w:rFonts w:ascii="Georgia" w:hAnsi="Georgia"/>
        </w:rPr>
      </w:pPr>
    </w:p>
    <w:p w14:paraId="5D2C7D08" w14:textId="77777777" w:rsidR="00CD4F82" w:rsidRPr="00A65E26" w:rsidRDefault="00CD4F82" w:rsidP="00A40335">
      <w:pPr>
        <w:rPr>
          <w:rFonts w:ascii="Georgia" w:hAnsi="Georgia"/>
        </w:rPr>
      </w:pPr>
    </w:p>
    <w:p w14:paraId="58AAAFE1" w14:textId="532111A6" w:rsidR="00DA32E6" w:rsidRDefault="00DA32E6" w:rsidP="00DA32E6">
      <w:pPr>
        <w:rPr>
          <w:rFonts w:ascii="Georgia" w:hAnsi="Georgia"/>
          <w:b/>
          <w:bCs/>
        </w:rPr>
      </w:pPr>
      <w:r>
        <w:rPr>
          <w:rFonts w:ascii="Georgia" w:hAnsi="Georgia"/>
          <w:b/>
          <w:bCs/>
        </w:rPr>
        <w:t xml:space="preserve">Outline Plan for </w:t>
      </w:r>
      <w:r w:rsidR="00D677B1">
        <w:rPr>
          <w:rFonts w:ascii="Georgia" w:hAnsi="Georgia"/>
          <w:b/>
          <w:bCs/>
        </w:rPr>
        <w:t>September</w:t>
      </w:r>
      <w:r>
        <w:rPr>
          <w:rFonts w:ascii="Georgia" w:hAnsi="Georgia"/>
          <w:b/>
          <w:bCs/>
        </w:rPr>
        <w:t xml:space="preserve"> </w:t>
      </w:r>
      <w:r w:rsidR="00A65E26">
        <w:rPr>
          <w:rFonts w:ascii="Georgia" w:hAnsi="Georgia"/>
          <w:b/>
          <w:bCs/>
        </w:rPr>
        <w:t>WRG BITM work party</w:t>
      </w:r>
    </w:p>
    <w:p w14:paraId="476CEDCA" w14:textId="3845ECE9" w:rsidR="00687935" w:rsidRDefault="00A65E26" w:rsidP="00BB54A9">
      <w:pPr>
        <w:rPr>
          <w:rFonts w:ascii="Georgia" w:hAnsi="Georgia"/>
        </w:rPr>
      </w:pPr>
      <w:r>
        <w:rPr>
          <w:rFonts w:ascii="Georgia" w:hAnsi="Georgia"/>
        </w:rPr>
        <w:t>Over the weekend of 16-18</w:t>
      </w:r>
      <w:r w:rsidRPr="00A65E26">
        <w:rPr>
          <w:rFonts w:ascii="Georgia" w:hAnsi="Georgia"/>
          <w:vertAlign w:val="superscript"/>
        </w:rPr>
        <w:t>th</w:t>
      </w:r>
      <w:r>
        <w:rPr>
          <w:rFonts w:ascii="Georgia" w:hAnsi="Georgia"/>
        </w:rPr>
        <w:t xml:space="preserve"> September BITM will be on site to carry on with work at the Narrows, including building the towpath strengthening wall.</w:t>
      </w:r>
    </w:p>
    <w:p w14:paraId="6D9E7E02" w14:textId="0B8DDFF9" w:rsidR="0079465A" w:rsidRDefault="00C85305" w:rsidP="00BB54A9">
      <w:pPr>
        <w:rPr>
          <w:rFonts w:ascii="Georgia" w:hAnsi="Georgia"/>
        </w:rPr>
      </w:pPr>
      <w:r>
        <w:rPr>
          <w:rFonts w:ascii="Georgia" w:hAnsi="Georgia"/>
        </w:rPr>
        <w:t>Another task would be</w:t>
      </w:r>
      <w:r w:rsidR="0079465A">
        <w:rPr>
          <w:rFonts w:ascii="Georgia" w:hAnsi="Georgia"/>
        </w:rPr>
        <w:t xml:space="preserve"> repairing the eroded banks at the ends of the mooring walls near Drayton Beauchamp.</w:t>
      </w:r>
    </w:p>
    <w:p w14:paraId="0EC587BB" w14:textId="77777777" w:rsidR="00CD4F82" w:rsidRDefault="00CD4F82" w:rsidP="00BB54A9">
      <w:pPr>
        <w:rPr>
          <w:rFonts w:ascii="Georgia" w:hAnsi="Georgia"/>
        </w:rPr>
      </w:pPr>
    </w:p>
    <w:p w14:paraId="4AF4D305" w14:textId="77777777" w:rsidR="00CD4F82" w:rsidRDefault="00CD4F82" w:rsidP="00BB54A9">
      <w:pPr>
        <w:rPr>
          <w:rFonts w:ascii="Georgia" w:hAnsi="Georgia"/>
        </w:rPr>
      </w:pPr>
    </w:p>
    <w:p w14:paraId="3943183C" w14:textId="53CB40CB" w:rsidR="00A65E26" w:rsidRDefault="0079465A" w:rsidP="00BB54A9">
      <w:pPr>
        <w:rPr>
          <w:rFonts w:ascii="Georgia" w:hAnsi="Georgia"/>
          <w:b/>
          <w:bCs/>
        </w:rPr>
      </w:pPr>
      <w:r>
        <w:rPr>
          <w:rFonts w:ascii="Georgia" w:hAnsi="Georgia"/>
          <w:b/>
          <w:bCs/>
        </w:rPr>
        <w:t>Outline plan for the October work party</w:t>
      </w:r>
    </w:p>
    <w:p w14:paraId="79E3D2D4" w14:textId="4D3AFEDC" w:rsidR="00882D06" w:rsidRDefault="00896675" w:rsidP="00BB54A9">
      <w:pPr>
        <w:rPr>
          <w:rFonts w:ascii="Georgia" w:hAnsi="Georgia"/>
        </w:rPr>
      </w:pPr>
      <w:r>
        <w:rPr>
          <w:rFonts w:ascii="Georgia" w:hAnsi="Georgia"/>
        </w:rPr>
        <w:t>The October work party starts on 7</w:t>
      </w:r>
      <w:r w:rsidRPr="00896675">
        <w:rPr>
          <w:rFonts w:ascii="Georgia" w:hAnsi="Georgia"/>
          <w:vertAlign w:val="superscript"/>
        </w:rPr>
        <w:t>th</w:t>
      </w:r>
      <w:r>
        <w:rPr>
          <w:rFonts w:ascii="Georgia" w:hAnsi="Georgia"/>
        </w:rPr>
        <w:t xml:space="preserve"> October 2022</w:t>
      </w:r>
      <w:r w:rsidR="00FE0653">
        <w:rPr>
          <w:rFonts w:ascii="Georgia" w:hAnsi="Georgia"/>
        </w:rPr>
        <w:t xml:space="preserve">, </w:t>
      </w:r>
      <w:r w:rsidR="00FE0653">
        <w:rPr>
          <w:rFonts w:ascii="Georgia" w:hAnsi="Georgia"/>
        </w:rPr>
        <w:t>and we are hoping to have enough leaders and volunteers for it to run for 2 weeks</w:t>
      </w:r>
      <w:bookmarkStart w:id="0" w:name="_GoBack"/>
      <w:bookmarkEnd w:id="0"/>
      <w:r w:rsidR="00882D06">
        <w:rPr>
          <w:rFonts w:ascii="Georgia" w:hAnsi="Georgia"/>
        </w:rPr>
        <w:t>.</w:t>
      </w:r>
    </w:p>
    <w:p w14:paraId="55EF8EAE" w14:textId="341BF704" w:rsidR="00896675" w:rsidRDefault="00896675" w:rsidP="00BB54A9">
      <w:pPr>
        <w:rPr>
          <w:rFonts w:ascii="Georgia" w:hAnsi="Georgia"/>
        </w:rPr>
      </w:pPr>
      <w:r>
        <w:rPr>
          <w:rFonts w:ascii="Georgia" w:hAnsi="Georgia"/>
        </w:rPr>
        <w:t>CRT staff have been invited to look around the site and a provisional date has been set for 13</w:t>
      </w:r>
      <w:r w:rsidRPr="00896675">
        <w:rPr>
          <w:rFonts w:ascii="Georgia" w:hAnsi="Georgia"/>
          <w:vertAlign w:val="superscript"/>
        </w:rPr>
        <w:t>th</w:t>
      </w:r>
      <w:r>
        <w:rPr>
          <w:rFonts w:ascii="Georgia" w:hAnsi="Georgia"/>
        </w:rPr>
        <w:t xml:space="preserve"> October.</w:t>
      </w:r>
    </w:p>
    <w:p w14:paraId="37818FB4" w14:textId="653C242B" w:rsidR="0079465A" w:rsidRPr="0079465A" w:rsidRDefault="0079465A" w:rsidP="00BB54A9">
      <w:pPr>
        <w:rPr>
          <w:rFonts w:ascii="Georgia" w:hAnsi="Georgia"/>
        </w:rPr>
      </w:pPr>
      <w:r>
        <w:rPr>
          <w:rFonts w:ascii="Georgia" w:hAnsi="Georgia"/>
        </w:rPr>
        <w:t>Th</w:t>
      </w:r>
      <w:r w:rsidR="00896675">
        <w:rPr>
          <w:rFonts w:ascii="Georgia" w:hAnsi="Georgia"/>
        </w:rPr>
        <w:t>e work</w:t>
      </w:r>
      <w:r>
        <w:rPr>
          <w:rFonts w:ascii="Georgia" w:hAnsi="Georgia"/>
        </w:rPr>
        <w:t xml:space="preserve"> will depend on how much work BITM get done. Work will continue on the four work area</w:t>
      </w:r>
      <w:r w:rsidR="00C85305">
        <w:rPr>
          <w:rFonts w:ascii="Georgia" w:hAnsi="Georgia"/>
        </w:rPr>
        <w:t>s</w:t>
      </w:r>
      <w:r>
        <w:rPr>
          <w:rFonts w:ascii="Georgia" w:hAnsi="Georgia"/>
        </w:rPr>
        <w:t xml:space="preserve"> from September. The work party may be two weeks depending on availability of team leaders and volunteers. </w:t>
      </w:r>
    </w:p>
    <w:p w14:paraId="30912EA2" w14:textId="77777777" w:rsidR="00687935" w:rsidRDefault="00687935" w:rsidP="00BB54A9">
      <w:pPr>
        <w:rPr>
          <w:rFonts w:ascii="Georgia" w:hAnsi="Georgia"/>
        </w:rPr>
      </w:pPr>
    </w:p>
    <w:p w14:paraId="087CE9B8" w14:textId="62FD9125" w:rsidR="00A93808" w:rsidRDefault="00687935" w:rsidP="00BB54A9">
      <w:pPr>
        <w:rPr>
          <w:rFonts w:ascii="Georgia" w:hAnsi="Georgia"/>
        </w:rPr>
      </w:pPr>
      <w:r>
        <w:rPr>
          <w:rFonts w:ascii="Georgia" w:hAnsi="Georgia"/>
        </w:rPr>
        <w:t xml:space="preserve">M Bradley, </w:t>
      </w:r>
      <w:r w:rsidR="00C85305">
        <w:rPr>
          <w:rFonts w:ascii="Georgia" w:hAnsi="Georgia"/>
        </w:rPr>
        <w:t>12</w:t>
      </w:r>
      <w:r w:rsidR="00CA6B22" w:rsidRPr="00CA6B22">
        <w:rPr>
          <w:rFonts w:ascii="Georgia" w:hAnsi="Georgia"/>
          <w:vertAlign w:val="superscript"/>
        </w:rPr>
        <w:t>th</w:t>
      </w:r>
      <w:r w:rsidR="00CA6B22">
        <w:rPr>
          <w:rFonts w:ascii="Georgia" w:hAnsi="Georgia"/>
        </w:rPr>
        <w:t xml:space="preserve"> September</w:t>
      </w:r>
      <w:r>
        <w:rPr>
          <w:rFonts w:ascii="Georgia" w:hAnsi="Georgia"/>
        </w:rPr>
        <w:t xml:space="preserve"> 2022</w:t>
      </w:r>
      <w:r w:rsidR="00C85305">
        <w:rPr>
          <w:rFonts w:ascii="Georgia" w:hAnsi="Georgia"/>
        </w:rPr>
        <w:t>. V</w:t>
      </w:r>
      <w:r w:rsidR="00A81E7D">
        <w:rPr>
          <w:rFonts w:ascii="Georgia" w:hAnsi="Georgia"/>
        </w:rPr>
        <w:t>3</w:t>
      </w:r>
    </w:p>
    <w:sectPr w:rsidR="00A93808" w:rsidSect="00CD4F82">
      <w:pgSz w:w="11906" w:h="16838"/>
      <w:pgMar w:top="426" w:right="707" w:bottom="426" w:left="709"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432C0" w14:textId="77777777" w:rsidR="008E2604" w:rsidRDefault="008E2604" w:rsidP="003B4642">
      <w:pPr>
        <w:spacing w:after="0" w:line="240" w:lineRule="auto"/>
      </w:pPr>
      <w:r>
        <w:separator/>
      </w:r>
    </w:p>
  </w:endnote>
  <w:endnote w:type="continuationSeparator" w:id="0">
    <w:p w14:paraId="6DAB96C0" w14:textId="77777777" w:rsidR="008E2604" w:rsidRDefault="008E2604" w:rsidP="003B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81B9B" w14:textId="77777777" w:rsidR="008E2604" w:rsidRDefault="008E2604" w:rsidP="003B4642">
      <w:pPr>
        <w:spacing w:after="0" w:line="240" w:lineRule="auto"/>
      </w:pPr>
      <w:r>
        <w:separator/>
      </w:r>
    </w:p>
  </w:footnote>
  <w:footnote w:type="continuationSeparator" w:id="0">
    <w:p w14:paraId="3AFCE8C7" w14:textId="77777777" w:rsidR="008E2604" w:rsidRDefault="008E2604" w:rsidP="003B46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4A9"/>
    <w:rsid w:val="000A46FF"/>
    <w:rsid w:val="000B0FD0"/>
    <w:rsid w:val="000C6647"/>
    <w:rsid w:val="00110F76"/>
    <w:rsid w:val="00152CFD"/>
    <w:rsid w:val="001A47DC"/>
    <w:rsid w:val="001A6938"/>
    <w:rsid w:val="0025248C"/>
    <w:rsid w:val="0027308F"/>
    <w:rsid w:val="002B3C2C"/>
    <w:rsid w:val="00334F4B"/>
    <w:rsid w:val="0035009D"/>
    <w:rsid w:val="00367985"/>
    <w:rsid w:val="003B4642"/>
    <w:rsid w:val="003E1828"/>
    <w:rsid w:val="00573EB3"/>
    <w:rsid w:val="00647956"/>
    <w:rsid w:val="00686830"/>
    <w:rsid w:val="00687935"/>
    <w:rsid w:val="00701B11"/>
    <w:rsid w:val="007229D7"/>
    <w:rsid w:val="00731408"/>
    <w:rsid w:val="00732858"/>
    <w:rsid w:val="0079465A"/>
    <w:rsid w:val="007C44F7"/>
    <w:rsid w:val="00882D06"/>
    <w:rsid w:val="00896675"/>
    <w:rsid w:val="008A1E23"/>
    <w:rsid w:val="008E2604"/>
    <w:rsid w:val="0092372A"/>
    <w:rsid w:val="00953E44"/>
    <w:rsid w:val="009670E7"/>
    <w:rsid w:val="009B7AEF"/>
    <w:rsid w:val="00A40335"/>
    <w:rsid w:val="00A65E26"/>
    <w:rsid w:val="00A81E7D"/>
    <w:rsid w:val="00A93808"/>
    <w:rsid w:val="00AA31EC"/>
    <w:rsid w:val="00AB1216"/>
    <w:rsid w:val="00AE7B03"/>
    <w:rsid w:val="00B53B87"/>
    <w:rsid w:val="00BB54A9"/>
    <w:rsid w:val="00BC1F68"/>
    <w:rsid w:val="00BD63EC"/>
    <w:rsid w:val="00BF369D"/>
    <w:rsid w:val="00C00FBF"/>
    <w:rsid w:val="00C37362"/>
    <w:rsid w:val="00C85305"/>
    <w:rsid w:val="00CA018A"/>
    <w:rsid w:val="00CA6B22"/>
    <w:rsid w:val="00CD4F82"/>
    <w:rsid w:val="00D36CDF"/>
    <w:rsid w:val="00D677B1"/>
    <w:rsid w:val="00D84244"/>
    <w:rsid w:val="00DA32E6"/>
    <w:rsid w:val="00DA38CB"/>
    <w:rsid w:val="00E2273A"/>
    <w:rsid w:val="00F76446"/>
    <w:rsid w:val="00FA4F5E"/>
    <w:rsid w:val="00FE0653"/>
    <w:rsid w:val="00FF3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A61FB"/>
  <w15:chartTrackingRefBased/>
  <w15:docId w15:val="{038D3BB9-D23E-41F0-92D7-6E85A53C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42"/>
  </w:style>
  <w:style w:type="paragraph" w:styleId="Footer">
    <w:name w:val="footer"/>
    <w:basedOn w:val="Normal"/>
    <w:link w:val="FooterChar"/>
    <w:uiPriority w:val="99"/>
    <w:unhideWhenUsed/>
    <w:rsid w:val="003B4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42"/>
  </w:style>
  <w:style w:type="paragraph" w:styleId="BalloonText">
    <w:name w:val="Balloon Text"/>
    <w:basedOn w:val="Normal"/>
    <w:link w:val="BalloonTextChar"/>
    <w:uiPriority w:val="99"/>
    <w:semiHidden/>
    <w:unhideWhenUsed/>
    <w:rsid w:val="00AE7B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B03"/>
    <w:rPr>
      <w:rFonts w:ascii="Segoe UI" w:hAnsi="Segoe UI" w:cs="Segoe UI"/>
      <w:sz w:val="18"/>
      <w:szCs w:val="18"/>
    </w:rPr>
  </w:style>
  <w:style w:type="table" w:styleId="TableGrid">
    <w:name w:val="Table Grid"/>
    <w:basedOn w:val="TableNormal"/>
    <w:uiPriority w:val="39"/>
    <w:rsid w:val="00CD4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4F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Bradley</dc:creator>
  <cp:keywords/>
  <dc:description/>
  <cp:lastModifiedBy>Microsoft account</cp:lastModifiedBy>
  <cp:revision>11</cp:revision>
  <cp:lastPrinted>2022-09-12T12:15:00Z</cp:lastPrinted>
  <dcterms:created xsi:type="dcterms:W3CDTF">2022-09-12T12:10:00Z</dcterms:created>
  <dcterms:modified xsi:type="dcterms:W3CDTF">2022-09-18T07:29:00Z</dcterms:modified>
</cp:coreProperties>
</file>