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014E6" w14:textId="4AA444BC" w:rsidR="00596D97" w:rsidRPr="009F5269" w:rsidRDefault="00942531" w:rsidP="009F5269">
      <w:pPr>
        <w:ind w:left="1440" w:hanging="1440"/>
        <w:jc w:val="center"/>
        <w:rPr>
          <w:rFonts w:ascii="Arial" w:hAnsi="Arial" w:cs="Arial"/>
          <w:b/>
          <w:bCs/>
          <w:sz w:val="28"/>
          <w:szCs w:val="28"/>
          <w:u w:val="single"/>
        </w:rPr>
      </w:pPr>
      <w:r w:rsidRPr="009F5269">
        <w:rPr>
          <w:rFonts w:ascii="Arial" w:hAnsi="Arial" w:cs="Arial"/>
          <w:b/>
          <w:bCs/>
          <w:sz w:val="28"/>
          <w:szCs w:val="28"/>
          <w:u w:val="single"/>
        </w:rPr>
        <w:t xml:space="preserve">Operations Report </w:t>
      </w:r>
      <w:r w:rsidR="00D11BEF">
        <w:rPr>
          <w:rFonts w:ascii="Arial" w:hAnsi="Arial" w:cs="Arial"/>
          <w:b/>
          <w:bCs/>
          <w:sz w:val="28"/>
          <w:szCs w:val="28"/>
          <w:u w:val="single"/>
        </w:rPr>
        <w:t>April</w:t>
      </w:r>
      <w:r w:rsidRPr="009F5269">
        <w:rPr>
          <w:rFonts w:ascii="Arial" w:hAnsi="Arial" w:cs="Arial"/>
          <w:b/>
          <w:bCs/>
          <w:sz w:val="28"/>
          <w:szCs w:val="28"/>
          <w:u w:val="single"/>
        </w:rPr>
        <w:t xml:space="preserve"> 202</w:t>
      </w:r>
      <w:r w:rsidR="009F5269">
        <w:rPr>
          <w:rFonts w:ascii="Arial" w:hAnsi="Arial" w:cs="Arial"/>
          <w:b/>
          <w:bCs/>
          <w:sz w:val="28"/>
          <w:szCs w:val="28"/>
          <w:u w:val="single"/>
        </w:rPr>
        <w:t>2</w:t>
      </w:r>
    </w:p>
    <w:p w14:paraId="052E3462" w14:textId="792F3608" w:rsidR="00DF32E8" w:rsidRPr="006D4C64" w:rsidRDefault="00DF32E8" w:rsidP="00DF32E8">
      <w:pPr>
        <w:ind w:left="1440" w:hanging="1440"/>
        <w:rPr>
          <w:rFonts w:ascii="Arial" w:hAnsi="Arial" w:cs="Arial"/>
          <w:b/>
          <w:bCs/>
          <w:sz w:val="24"/>
          <w:szCs w:val="24"/>
          <w:u w:val="single"/>
        </w:rPr>
      </w:pPr>
      <w:r>
        <w:rPr>
          <w:rFonts w:ascii="Arial" w:hAnsi="Arial" w:cs="Arial"/>
          <w:b/>
          <w:bCs/>
          <w:sz w:val="24"/>
          <w:szCs w:val="24"/>
          <w:u w:val="single"/>
        </w:rPr>
        <w:t>Narrows</w:t>
      </w:r>
    </w:p>
    <w:p w14:paraId="59B3928C" w14:textId="34AEADA1" w:rsidR="00D74948" w:rsidRDefault="00D74948">
      <w:pPr>
        <w:rPr>
          <w:rFonts w:ascii="Arial" w:hAnsi="Arial" w:cs="Arial"/>
          <w:color w:val="222222"/>
          <w:shd w:val="clear" w:color="auto" w:fill="FFFFFF"/>
        </w:rPr>
      </w:pPr>
      <w:r>
        <w:rPr>
          <w:rFonts w:ascii="Arial" w:hAnsi="Arial" w:cs="Arial"/>
          <w:color w:val="222222"/>
          <w:shd w:val="clear" w:color="auto" w:fill="FFFFFF"/>
        </w:rPr>
        <w:t xml:space="preserve">The weather was variable, with conditions being good enough on Sunday for 26 dumper loads of ash to be removed from the edges of the hole, and stored near the road access.  But next day it was so wet that attempts to excavate the narrows had to be abandoned.  </w:t>
      </w:r>
      <w:r w:rsidR="001418E1">
        <w:rPr>
          <w:rFonts w:ascii="Arial" w:hAnsi="Arial" w:cs="Arial"/>
          <w:color w:val="222222"/>
          <w:shd w:val="clear" w:color="auto" w:fill="FFFFFF"/>
        </w:rPr>
        <w:t xml:space="preserve">(And </w:t>
      </w:r>
      <w:r>
        <w:rPr>
          <w:rFonts w:ascii="Arial" w:hAnsi="Arial" w:cs="Arial"/>
          <w:color w:val="222222"/>
          <w:shd w:val="clear" w:color="auto" w:fill="FFFFFF"/>
        </w:rPr>
        <w:t>Thursday was very windy</w:t>
      </w:r>
      <w:r w:rsidR="001418E1">
        <w:rPr>
          <w:rFonts w:ascii="Arial" w:hAnsi="Arial" w:cs="Arial"/>
          <w:color w:val="222222"/>
          <w:shd w:val="clear" w:color="auto" w:fill="FFFFFF"/>
        </w:rPr>
        <w:t>)</w:t>
      </w:r>
      <w:r>
        <w:rPr>
          <w:rFonts w:ascii="Arial" w:hAnsi="Arial" w:cs="Arial"/>
          <w:color w:val="222222"/>
          <w:shd w:val="clear" w:color="auto" w:fill="FFFFFF"/>
        </w:rPr>
        <w:t>.</w:t>
      </w:r>
    </w:p>
    <w:p w14:paraId="3A9242B3" w14:textId="5757135A" w:rsidR="00D74948" w:rsidRDefault="00910529">
      <w:pPr>
        <w:rPr>
          <w:rFonts w:ascii="Arial" w:hAnsi="Arial" w:cs="Arial"/>
          <w:color w:val="222222"/>
          <w:shd w:val="clear" w:color="auto" w:fill="FFFFFF"/>
        </w:rPr>
      </w:pPr>
      <w:r>
        <w:rPr>
          <w:rFonts w:ascii="Arial" w:hAnsi="Arial" w:cs="Arial"/>
          <w:color w:val="222222"/>
          <w:shd w:val="clear" w:color="auto" w:fill="FFFFFF"/>
        </w:rPr>
        <w:t xml:space="preserve">By </w:t>
      </w:r>
      <w:r w:rsidR="00D74948">
        <w:rPr>
          <w:rFonts w:ascii="Arial" w:hAnsi="Arial" w:cs="Arial"/>
          <w:color w:val="222222"/>
          <w:shd w:val="clear" w:color="auto" w:fill="FFFFFF"/>
        </w:rPr>
        <w:t>the end of Tuesday,</w:t>
      </w:r>
      <w:r>
        <w:rPr>
          <w:rFonts w:ascii="Arial" w:hAnsi="Arial" w:cs="Arial"/>
          <w:color w:val="222222"/>
          <w:shd w:val="clear" w:color="auto" w:fill="FFFFFF"/>
        </w:rPr>
        <w:t xml:space="preserve"> we completed </w:t>
      </w:r>
      <w:r w:rsidR="00FE1113">
        <w:rPr>
          <w:rFonts w:ascii="Arial" w:hAnsi="Arial" w:cs="Arial"/>
          <w:color w:val="222222"/>
          <w:shd w:val="clear" w:color="auto" w:fill="FFFFFF"/>
        </w:rPr>
        <w:t xml:space="preserve">excavating the required profile to build a </w:t>
      </w:r>
      <w:r w:rsidR="00DF32E8">
        <w:rPr>
          <w:rFonts w:ascii="Arial" w:hAnsi="Arial" w:cs="Arial"/>
          <w:color w:val="222222"/>
          <w:shd w:val="clear" w:color="auto" w:fill="FFFFFF"/>
        </w:rPr>
        <w:t>narrow section</w:t>
      </w:r>
      <w:r w:rsidR="00B93ACA">
        <w:rPr>
          <w:rFonts w:ascii="Arial" w:hAnsi="Arial" w:cs="Arial"/>
          <w:color w:val="222222"/>
          <w:shd w:val="clear" w:color="auto" w:fill="FFFFFF"/>
        </w:rPr>
        <w:t xml:space="preserve"> of canal </w:t>
      </w:r>
      <w:r w:rsidR="00DF32E8">
        <w:rPr>
          <w:rFonts w:ascii="Arial" w:hAnsi="Arial" w:cs="Arial"/>
          <w:color w:val="222222"/>
          <w:shd w:val="clear" w:color="auto" w:fill="FFFFFF"/>
        </w:rPr>
        <w:t>next to the Little Tring winding hole</w:t>
      </w:r>
      <w:r w:rsidR="00FE1113">
        <w:rPr>
          <w:rFonts w:ascii="Arial" w:hAnsi="Arial" w:cs="Arial"/>
          <w:color w:val="222222"/>
          <w:shd w:val="clear" w:color="auto" w:fill="FFFFFF"/>
        </w:rPr>
        <w:t xml:space="preserve">.  </w:t>
      </w:r>
      <w:r w:rsidR="001418E1">
        <w:rPr>
          <w:rFonts w:ascii="Arial" w:hAnsi="Arial" w:cs="Arial"/>
          <w:color w:val="222222"/>
          <w:shd w:val="clear" w:color="auto" w:fill="FFFFFF"/>
        </w:rPr>
        <w:t>On Wednesday, 7 cubic metres of ready-mix concrete was spread across the floor of the excavation as a “blinding” layer</w:t>
      </w:r>
      <w:r w:rsidR="001418E1">
        <w:rPr>
          <w:rFonts w:ascii="Arial" w:hAnsi="Arial" w:cs="Arial"/>
          <w:color w:val="222222"/>
          <w:shd w:val="clear" w:color="auto" w:fill="FFFFFF"/>
        </w:rPr>
        <w:t xml:space="preserve">.  </w:t>
      </w:r>
      <w:r w:rsidR="00E56BC8">
        <w:rPr>
          <w:rFonts w:ascii="Arial" w:hAnsi="Arial" w:cs="Arial"/>
          <w:color w:val="222222"/>
          <w:shd w:val="clear" w:color="auto" w:fill="FFFFFF"/>
        </w:rPr>
        <w:t xml:space="preserve">The pictures below show the excavation, and </w:t>
      </w:r>
      <w:r w:rsidR="00DA6F00">
        <w:rPr>
          <w:rFonts w:ascii="Arial" w:hAnsi="Arial" w:cs="Arial"/>
          <w:color w:val="222222"/>
          <w:shd w:val="clear" w:color="auto" w:fill="FFFFFF"/>
        </w:rPr>
        <w:t>then volunteers laying the concrete</w:t>
      </w:r>
      <w:r w:rsidR="00E56BC8">
        <w:rPr>
          <w:rFonts w:ascii="Arial" w:hAnsi="Arial" w:cs="Arial"/>
          <w:color w:val="222222"/>
          <w:shd w:val="clear" w:color="auto" w:fill="FFFFFF"/>
        </w:rPr>
        <w:t>.</w:t>
      </w:r>
    </w:p>
    <w:p w14:paraId="2D241ECD" w14:textId="12C5C496" w:rsidR="00B76CAF" w:rsidRDefault="00D74948">
      <w:pPr>
        <w:rPr>
          <w:rFonts w:ascii="Arial" w:hAnsi="Arial" w:cs="Arial"/>
          <w:color w:val="222222"/>
          <w:shd w:val="clear" w:color="auto" w:fill="FFFFFF"/>
        </w:rPr>
      </w:pPr>
      <w:r>
        <w:rPr>
          <w:rFonts w:ascii="Arial" w:hAnsi="Arial" w:cs="Arial"/>
          <w:color w:val="222222"/>
          <w:shd w:val="clear" w:color="auto" w:fill="FFFFFF"/>
        </w:rPr>
        <w:t>Bottle diggers continue to disturb our excavation, so to deter them and increase site safety, we have erected a “Heras” steel fence at the top of the ramp do</w:t>
      </w:r>
      <w:r w:rsidR="00077306">
        <w:rPr>
          <w:rFonts w:ascii="Arial" w:hAnsi="Arial" w:cs="Arial"/>
          <w:color w:val="222222"/>
          <w:shd w:val="clear" w:color="auto" w:fill="FFFFFF"/>
        </w:rPr>
        <w:t>w</w:t>
      </w:r>
      <w:r>
        <w:rPr>
          <w:rFonts w:ascii="Arial" w:hAnsi="Arial" w:cs="Arial"/>
          <w:color w:val="222222"/>
          <w:shd w:val="clear" w:color="auto" w:fill="FFFFFF"/>
        </w:rPr>
        <w:t>n into the hole.</w:t>
      </w:r>
    </w:p>
    <w:p w14:paraId="08189167" w14:textId="77777777" w:rsidR="00E56BC8" w:rsidRDefault="00E56BC8">
      <w:pPr>
        <w:rPr>
          <w:rFonts w:ascii="Arial" w:hAnsi="Arial" w:cs="Arial"/>
          <w:color w:val="222222"/>
          <w:shd w:val="clear" w:color="auto" w:fill="FFFFFF"/>
        </w:rPr>
      </w:pPr>
      <w:r>
        <w:rPr>
          <w:rFonts w:ascii="Arial" w:hAnsi="Arial" w:cs="Arial"/>
          <w:noProof/>
          <w:color w:val="222222"/>
          <w:shd w:val="clear" w:color="auto" w:fill="FFFFFF"/>
        </w:rPr>
        <w:drawing>
          <wp:inline distT="0" distB="0" distL="0" distR="0" wp14:anchorId="199D11E3" wp14:editId="2470FD37">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7146A60" w14:textId="670FC77A" w:rsidR="00B76CAF" w:rsidRDefault="00117184">
      <w:pPr>
        <w:rPr>
          <w:rFonts w:ascii="Arial" w:hAnsi="Arial" w:cs="Arial"/>
          <w:color w:val="222222"/>
          <w:shd w:val="clear" w:color="auto" w:fill="FFFFFF"/>
        </w:rPr>
      </w:pPr>
      <w:r>
        <w:rPr>
          <w:rFonts w:ascii="Arial" w:hAnsi="Arial" w:cs="Arial"/>
          <w:noProof/>
          <w:color w:val="222222"/>
          <w:shd w:val="clear" w:color="auto" w:fill="FFFFFF"/>
        </w:rPr>
        <w:lastRenderedPageBreak/>
        <w:drawing>
          <wp:inline distT="0" distB="0" distL="0" distR="0" wp14:anchorId="636481FD" wp14:editId="67B4886F">
            <wp:extent cx="4514850" cy="2539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36660" cy="2551305"/>
                    </a:xfrm>
                    <a:prstGeom prst="rect">
                      <a:avLst/>
                    </a:prstGeom>
                  </pic:spPr>
                </pic:pic>
              </a:graphicData>
            </a:graphic>
          </wp:inline>
        </w:drawing>
      </w:r>
    </w:p>
    <w:p w14:paraId="0577544C" w14:textId="1291269B" w:rsidR="00B52BF5" w:rsidRPr="00A34AA4" w:rsidRDefault="004D1E0B" w:rsidP="00A34AA4">
      <w:pPr>
        <w:ind w:left="1440" w:hanging="1440"/>
        <w:rPr>
          <w:rFonts w:ascii="Arial" w:hAnsi="Arial" w:cs="Arial"/>
          <w:b/>
          <w:bCs/>
          <w:sz w:val="24"/>
          <w:szCs w:val="24"/>
          <w:u w:val="single"/>
        </w:rPr>
      </w:pPr>
      <w:r>
        <w:rPr>
          <w:rFonts w:ascii="Arial" w:hAnsi="Arial" w:cs="Arial"/>
          <w:b/>
          <w:bCs/>
          <w:sz w:val="24"/>
          <w:szCs w:val="24"/>
          <w:u w:val="single"/>
        </w:rPr>
        <w:t xml:space="preserve">Unexplained water loss </w:t>
      </w:r>
      <w:r w:rsidR="008955BF" w:rsidRPr="00A34AA4">
        <w:rPr>
          <w:rFonts w:ascii="Arial" w:hAnsi="Arial" w:cs="Arial"/>
          <w:b/>
          <w:bCs/>
          <w:sz w:val="24"/>
          <w:szCs w:val="24"/>
          <w:u w:val="single"/>
        </w:rPr>
        <w:t>Bridge 4a to 4</w:t>
      </w:r>
    </w:p>
    <w:p w14:paraId="6256671D" w14:textId="14ED771C" w:rsidR="008316AD" w:rsidRDefault="003136B8" w:rsidP="00E650E7">
      <w:pPr>
        <w:rPr>
          <w:rFonts w:ascii="Arial" w:hAnsi="Arial" w:cs="Arial"/>
        </w:rPr>
      </w:pPr>
      <w:r>
        <w:rPr>
          <w:rFonts w:ascii="Arial" w:hAnsi="Arial" w:cs="Arial"/>
        </w:rPr>
        <w:t>Our ongoing work has not yet explained the water loss in this section</w:t>
      </w:r>
      <w:r w:rsidR="00E56BC8">
        <w:rPr>
          <w:rFonts w:ascii="Arial" w:hAnsi="Arial" w:cs="Arial"/>
        </w:rPr>
        <w:t>, although there is now some as-yet-incomplete evidence that at least some of the loss is at Whitehouses</w:t>
      </w:r>
      <w:r>
        <w:rPr>
          <w:rFonts w:ascii="Arial" w:hAnsi="Arial" w:cs="Arial"/>
        </w:rPr>
        <w:t xml:space="preserve">.  </w:t>
      </w:r>
      <w:r w:rsidR="00E56BC8">
        <w:rPr>
          <w:rFonts w:ascii="Arial" w:hAnsi="Arial" w:cs="Arial"/>
        </w:rPr>
        <w:t>Our bunds illustrated last month needed further work because water was running round the ends, so we had to remove some concrete blocks from the side of the canal above each end and replace them with actual concrete</w:t>
      </w:r>
      <w:r w:rsidR="00E650E7">
        <w:rPr>
          <w:rFonts w:ascii="Arial" w:hAnsi="Arial" w:cs="Arial"/>
        </w:rPr>
        <w:t>.  At the end of the work party, there were still some unexplained trickles of water, and work continues.</w:t>
      </w:r>
    </w:p>
    <w:p w14:paraId="74FF1CD3" w14:textId="2A5D132C" w:rsidR="002347FE" w:rsidRDefault="002347FE" w:rsidP="00E650E7">
      <w:pPr>
        <w:rPr>
          <w:rFonts w:ascii="Arial" w:hAnsi="Arial" w:cs="Arial"/>
        </w:rPr>
      </w:pPr>
      <w:r>
        <w:rPr>
          <w:rFonts w:ascii="Arial" w:hAnsi="Arial" w:cs="Arial"/>
        </w:rPr>
        <w:t>We found some minor pointing needed at Whitehouses, perhaps from the work done in 2008, and that was done on Tuesday.  While tidying the site for this, we were surprised to find a large and long crack along the back of the low</w:t>
      </w:r>
      <w:r w:rsidR="00853152">
        <w:rPr>
          <w:rFonts w:ascii="Arial" w:hAnsi="Arial" w:cs="Arial"/>
        </w:rPr>
        <w:t>-</w:t>
      </w:r>
      <w:r>
        <w:rPr>
          <w:rFonts w:ascii="Arial" w:hAnsi="Arial" w:cs="Arial"/>
        </w:rPr>
        <w:t xml:space="preserve">level original brick apron </w:t>
      </w:r>
      <w:r w:rsidR="00853152">
        <w:rPr>
          <w:rFonts w:ascii="Arial" w:hAnsi="Arial" w:cs="Arial"/>
        </w:rPr>
        <w:t>in</w:t>
      </w:r>
      <w:r>
        <w:rPr>
          <w:rFonts w:ascii="Arial" w:hAnsi="Arial" w:cs="Arial"/>
        </w:rPr>
        <w:t xml:space="preserve"> front of Whitehouses</w:t>
      </w:r>
      <w:r w:rsidR="00703AAA">
        <w:rPr>
          <w:rFonts w:ascii="Arial" w:hAnsi="Arial" w:cs="Arial"/>
        </w:rPr>
        <w:t xml:space="preserve">, across the </w:t>
      </w:r>
      <w:r w:rsidR="00061D2A">
        <w:rPr>
          <w:rFonts w:ascii="Arial" w:hAnsi="Arial" w:cs="Arial"/>
        </w:rPr>
        <w:t>lower front of the arches</w:t>
      </w:r>
      <w:r>
        <w:rPr>
          <w:rFonts w:ascii="Arial" w:hAnsi="Arial" w:cs="Arial"/>
        </w:rPr>
        <w:t xml:space="preserve">.  </w:t>
      </w:r>
      <w:r w:rsidR="00997B41">
        <w:rPr>
          <w:rFonts w:ascii="Arial" w:hAnsi="Arial" w:cs="Arial"/>
        </w:rPr>
        <w:t>It is not yet clear when</w:t>
      </w:r>
      <w:r w:rsidR="005547C8">
        <w:rPr>
          <w:rFonts w:ascii="Arial" w:hAnsi="Arial" w:cs="Arial"/>
        </w:rPr>
        <w:t xml:space="preserve"> the crack </w:t>
      </w:r>
      <w:r w:rsidR="00997B41">
        <w:rPr>
          <w:rFonts w:ascii="Arial" w:hAnsi="Arial" w:cs="Arial"/>
        </w:rPr>
        <w:t>started, but it seems to have become larger</w:t>
      </w:r>
      <w:r>
        <w:rPr>
          <w:rFonts w:ascii="Arial" w:hAnsi="Arial" w:cs="Arial"/>
        </w:rPr>
        <w:t>.</w:t>
      </w:r>
      <w:r w:rsidR="00703AAA">
        <w:rPr>
          <w:rFonts w:ascii="Arial" w:hAnsi="Arial" w:cs="Arial"/>
        </w:rPr>
        <w:t xml:space="preserve">  Initial thoughts were that while this </w:t>
      </w:r>
      <w:r w:rsidR="005547C8">
        <w:rPr>
          <w:rFonts w:ascii="Arial" w:hAnsi="Arial" w:cs="Arial"/>
        </w:rPr>
        <w:t>may</w:t>
      </w:r>
      <w:r w:rsidR="00703AAA">
        <w:rPr>
          <w:rFonts w:ascii="Arial" w:hAnsi="Arial" w:cs="Arial"/>
        </w:rPr>
        <w:t xml:space="preserve"> not explain our current water loss issue, it would certainly leak in future when the water reaches full height.  </w:t>
      </w:r>
      <w:r w:rsidR="005547C8">
        <w:rPr>
          <w:rFonts w:ascii="Arial" w:hAnsi="Arial" w:cs="Arial"/>
        </w:rPr>
        <w:t>Mikk is consulting CRT on the required repair.</w:t>
      </w:r>
    </w:p>
    <w:p w14:paraId="191BAB1F" w14:textId="3DF6EE64" w:rsidR="00061D2A" w:rsidRDefault="00061D2A" w:rsidP="00E650E7">
      <w:pPr>
        <w:rPr>
          <w:rFonts w:ascii="Arial" w:hAnsi="Arial" w:cs="Arial"/>
        </w:rPr>
      </w:pPr>
      <w:r>
        <w:rPr>
          <w:rFonts w:ascii="Arial" w:hAnsi="Arial" w:cs="Arial"/>
          <w:noProof/>
        </w:rPr>
        <w:drawing>
          <wp:inline distT="0" distB="0" distL="0" distR="0" wp14:anchorId="452448F2" wp14:editId="7445CBA5">
            <wp:extent cx="4063701" cy="30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0597" cy="3075674"/>
                    </a:xfrm>
                    <a:prstGeom prst="rect">
                      <a:avLst/>
                    </a:prstGeom>
                  </pic:spPr>
                </pic:pic>
              </a:graphicData>
            </a:graphic>
          </wp:inline>
        </w:drawing>
      </w:r>
    </w:p>
    <w:p w14:paraId="12B71CCD" w14:textId="22B1B09D" w:rsidR="00D930E5" w:rsidRPr="00B72D4E" w:rsidRDefault="00D930E5" w:rsidP="00D930E5">
      <w:pPr>
        <w:ind w:left="1440" w:hanging="1440"/>
        <w:rPr>
          <w:rFonts w:ascii="Arial" w:hAnsi="Arial" w:cs="Arial"/>
          <w:b/>
          <w:bCs/>
          <w:sz w:val="24"/>
          <w:szCs w:val="24"/>
          <w:u w:val="single"/>
        </w:rPr>
      </w:pPr>
      <w:r>
        <w:rPr>
          <w:rFonts w:ascii="Arial" w:hAnsi="Arial" w:cs="Arial"/>
          <w:b/>
          <w:bCs/>
          <w:sz w:val="24"/>
          <w:szCs w:val="24"/>
          <w:u w:val="single"/>
        </w:rPr>
        <w:lastRenderedPageBreak/>
        <w:t>Next Working Party</w:t>
      </w:r>
    </w:p>
    <w:p w14:paraId="2DA321CE" w14:textId="020CB310" w:rsidR="003C0A84" w:rsidRDefault="00BF39EB" w:rsidP="00D930E5">
      <w:pPr>
        <w:rPr>
          <w:rFonts w:ascii="Arial" w:hAnsi="Arial" w:cs="Arial"/>
        </w:rPr>
      </w:pPr>
      <w:r>
        <w:rPr>
          <w:rFonts w:ascii="Arial" w:hAnsi="Arial" w:cs="Arial"/>
        </w:rPr>
        <w:t xml:space="preserve">Our </w:t>
      </w:r>
      <w:r w:rsidR="00914E8B">
        <w:rPr>
          <w:rFonts w:ascii="Arial" w:hAnsi="Arial" w:cs="Arial"/>
        </w:rPr>
        <w:t xml:space="preserve">next working party will be a week starting on Friday </w:t>
      </w:r>
      <w:r w:rsidR="00061D2A">
        <w:rPr>
          <w:rFonts w:ascii="Arial" w:hAnsi="Arial" w:cs="Arial"/>
        </w:rPr>
        <w:t>May 6</w:t>
      </w:r>
      <w:r w:rsidR="00061D2A" w:rsidRPr="00061D2A">
        <w:rPr>
          <w:rFonts w:ascii="Arial" w:hAnsi="Arial" w:cs="Arial"/>
          <w:vertAlign w:val="superscript"/>
        </w:rPr>
        <w:t>th</w:t>
      </w:r>
      <w:r w:rsidR="00061D2A">
        <w:rPr>
          <w:rFonts w:ascii="Arial" w:hAnsi="Arial" w:cs="Arial"/>
        </w:rPr>
        <w:t xml:space="preserve"> followed by a weekend KESCRG visit</w:t>
      </w:r>
      <w:r w:rsidR="00914E8B">
        <w:rPr>
          <w:rFonts w:ascii="Arial" w:hAnsi="Arial" w:cs="Arial"/>
        </w:rPr>
        <w:t>.</w:t>
      </w:r>
    </w:p>
    <w:p w14:paraId="1664A0AE" w14:textId="30E65BA0" w:rsidR="00602B27" w:rsidRPr="00B72D4E" w:rsidRDefault="00366D26" w:rsidP="00B72D4E">
      <w:pPr>
        <w:ind w:left="1440" w:hanging="1440"/>
        <w:rPr>
          <w:rFonts w:ascii="Arial" w:hAnsi="Arial" w:cs="Arial"/>
          <w:b/>
          <w:bCs/>
          <w:sz w:val="24"/>
          <w:szCs w:val="24"/>
          <w:u w:val="single"/>
        </w:rPr>
      </w:pPr>
      <w:r w:rsidRPr="00B72D4E">
        <w:rPr>
          <w:rFonts w:ascii="Arial" w:hAnsi="Arial" w:cs="Arial"/>
          <w:b/>
          <w:bCs/>
          <w:sz w:val="24"/>
          <w:szCs w:val="24"/>
          <w:u w:val="single"/>
        </w:rPr>
        <w:t>Tidy Friday</w:t>
      </w:r>
    </w:p>
    <w:p w14:paraId="6097A87E" w14:textId="77777777" w:rsidR="00C17BF7" w:rsidRDefault="00C17BF7" w:rsidP="00C17BF7">
      <w:pPr>
        <w:rPr>
          <w:rFonts w:ascii="Arial" w:hAnsi="Arial" w:cs="Arial"/>
        </w:rPr>
      </w:pPr>
      <w:r w:rsidRPr="00C17BF7">
        <w:rPr>
          <w:rFonts w:ascii="Arial" w:hAnsi="Arial" w:cs="Arial"/>
        </w:rPr>
        <w:t>We had a good turn</w:t>
      </w:r>
      <w:r>
        <w:rPr>
          <w:rFonts w:ascii="Arial" w:hAnsi="Arial" w:cs="Arial"/>
        </w:rPr>
        <w:t>-</w:t>
      </w:r>
      <w:r w:rsidRPr="00C17BF7">
        <w:rPr>
          <w:rFonts w:ascii="Arial" w:hAnsi="Arial" w:cs="Arial"/>
        </w:rPr>
        <w:t xml:space="preserve">out </w:t>
      </w:r>
      <w:r>
        <w:rPr>
          <w:rFonts w:ascii="Arial" w:hAnsi="Arial" w:cs="Arial"/>
        </w:rPr>
        <w:t>of 7</w:t>
      </w:r>
      <w:r w:rsidRPr="00C17BF7">
        <w:rPr>
          <w:rFonts w:ascii="Arial" w:hAnsi="Arial" w:cs="Arial"/>
        </w:rPr>
        <w:t xml:space="preserve"> people, we planted another 6 trees grown by Steve Bonser,</w:t>
      </w:r>
      <w:r>
        <w:rPr>
          <w:rFonts w:ascii="Arial" w:hAnsi="Arial" w:cs="Arial"/>
        </w:rPr>
        <w:t xml:space="preserve"> </w:t>
      </w:r>
      <w:r w:rsidRPr="00C17BF7">
        <w:rPr>
          <w:rFonts w:ascii="Arial" w:hAnsi="Arial" w:cs="Arial"/>
        </w:rPr>
        <w:t>thanks Steve.</w:t>
      </w:r>
      <w:r>
        <w:rPr>
          <w:rFonts w:ascii="Arial" w:hAnsi="Arial" w:cs="Arial"/>
        </w:rPr>
        <w:t xml:space="preserve">  W</w:t>
      </w:r>
      <w:r w:rsidRPr="00C17BF7">
        <w:rPr>
          <w:rFonts w:ascii="Arial" w:hAnsi="Arial" w:cs="Arial"/>
        </w:rPr>
        <w:t>e are trying to catch up on the work we should have done during lockdown, i</w:t>
      </w:r>
      <w:r>
        <w:rPr>
          <w:rFonts w:ascii="Arial" w:hAnsi="Arial" w:cs="Arial"/>
        </w:rPr>
        <w:t>.</w:t>
      </w:r>
      <w:r w:rsidRPr="00C17BF7">
        <w:rPr>
          <w:rFonts w:ascii="Arial" w:hAnsi="Arial" w:cs="Arial"/>
        </w:rPr>
        <w:t>e</w:t>
      </w:r>
      <w:r>
        <w:rPr>
          <w:rFonts w:ascii="Arial" w:hAnsi="Arial" w:cs="Arial"/>
        </w:rPr>
        <w:t>.</w:t>
      </w:r>
      <w:r w:rsidRPr="00C17BF7">
        <w:rPr>
          <w:rFonts w:ascii="Arial" w:hAnsi="Arial" w:cs="Arial"/>
        </w:rPr>
        <w:t xml:space="preserve"> clearing around all the trees we have planted in the last 3 years and strimming the area along from Whitehouses back to Bridge 4</w:t>
      </w:r>
      <w:r>
        <w:rPr>
          <w:rFonts w:ascii="Arial" w:hAnsi="Arial" w:cs="Arial"/>
        </w:rPr>
        <w:t>.</w:t>
      </w:r>
    </w:p>
    <w:p w14:paraId="47EC427B" w14:textId="0DCA2911" w:rsidR="00C17BF7" w:rsidRDefault="00C17BF7" w:rsidP="00C17BF7">
      <w:pPr>
        <w:rPr>
          <w:rFonts w:ascii="Arial" w:hAnsi="Arial" w:cs="Arial"/>
        </w:rPr>
      </w:pPr>
      <w:r w:rsidRPr="00C17BF7">
        <w:rPr>
          <w:rFonts w:ascii="Arial" w:hAnsi="Arial" w:cs="Arial"/>
        </w:rPr>
        <w:t xml:space="preserve">We have managed to bring it back to some sort of order but that 18 months </w:t>
      </w:r>
      <w:r>
        <w:rPr>
          <w:rFonts w:ascii="Arial" w:hAnsi="Arial" w:cs="Arial"/>
        </w:rPr>
        <w:t>without</w:t>
      </w:r>
      <w:r w:rsidRPr="00C17BF7">
        <w:rPr>
          <w:rFonts w:ascii="Arial" w:hAnsi="Arial" w:cs="Arial"/>
        </w:rPr>
        <w:t xml:space="preserve"> maintenance really put us behind</w:t>
      </w:r>
      <w:r>
        <w:rPr>
          <w:rFonts w:ascii="Arial" w:hAnsi="Arial" w:cs="Arial"/>
        </w:rPr>
        <w:t>.  N</w:t>
      </w:r>
      <w:r w:rsidRPr="00C17BF7">
        <w:rPr>
          <w:rFonts w:ascii="Arial" w:hAnsi="Arial" w:cs="Arial"/>
        </w:rPr>
        <w:t>ext month we will have to try and sort out the triangle behind the winding hole</w:t>
      </w:r>
      <w:r>
        <w:rPr>
          <w:rFonts w:ascii="Arial" w:hAnsi="Arial" w:cs="Arial"/>
        </w:rPr>
        <w:t xml:space="preserve">, </w:t>
      </w:r>
      <w:r w:rsidRPr="00C17BF7">
        <w:rPr>
          <w:rFonts w:ascii="Arial" w:hAnsi="Arial" w:cs="Arial"/>
        </w:rPr>
        <w:t>we haven't been back in there since we planted the saplings nearly 2 years ago.</w:t>
      </w:r>
    </w:p>
    <w:p w14:paraId="1F961E82" w14:textId="44D1B3F6" w:rsidR="00F26AEB" w:rsidRDefault="00F26AEB" w:rsidP="00C17BF7">
      <w:pPr>
        <w:rPr>
          <w:rFonts w:ascii="Arial" w:hAnsi="Arial" w:cs="Arial"/>
        </w:rPr>
      </w:pPr>
      <w:r>
        <w:rPr>
          <w:rFonts w:ascii="Arial" w:hAnsi="Arial" w:cs="Arial"/>
          <w:noProof/>
        </w:rPr>
        <w:drawing>
          <wp:inline distT="0" distB="0" distL="0" distR="0" wp14:anchorId="3BF1BA3C" wp14:editId="00EABF14">
            <wp:extent cx="3871805" cy="5162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4043" cy="5178867"/>
                    </a:xfrm>
                    <a:prstGeom prst="rect">
                      <a:avLst/>
                    </a:prstGeom>
                  </pic:spPr>
                </pic:pic>
              </a:graphicData>
            </a:graphic>
          </wp:inline>
        </w:drawing>
      </w:r>
    </w:p>
    <w:p w14:paraId="0D9D28B8" w14:textId="5597589B" w:rsidR="00B72D4E" w:rsidRPr="00005E7E" w:rsidRDefault="00B72D4E" w:rsidP="00C83C1F">
      <w:pPr>
        <w:rPr>
          <w:rFonts w:ascii="Arial" w:hAnsi="Arial" w:cs="Arial"/>
          <w:sz w:val="24"/>
          <w:szCs w:val="24"/>
        </w:rPr>
      </w:pPr>
      <w:r w:rsidRPr="00005E7E">
        <w:rPr>
          <w:rFonts w:ascii="Arial" w:hAnsi="Arial" w:cs="Arial"/>
          <w:sz w:val="24"/>
          <w:szCs w:val="24"/>
        </w:rPr>
        <w:t xml:space="preserve">By Clive Johnson, </w:t>
      </w:r>
      <w:r w:rsidR="00333FB4">
        <w:rPr>
          <w:rFonts w:ascii="Arial" w:hAnsi="Arial" w:cs="Arial"/>
          <w:sz w:val="24"/>
          <w:szCs w:val="24"/>
        </w:rPr>
        <w:t xml:space="preserve">Restoration </w:t>
      </w:r>
      <w:r w:rsidRPr="00005E7E">
        <w:rPr>
          <w:rFonts w:ascii="Arial" w:hAnsi="Arial" w:cs="Arial"/>
          <w:sz w:val="24"/>
          <w:szCs w:val="24"/>
        </w:rPr>
        <w:t>volunteer and Chairman,</w:t>
      </w:r>
    </w:p>
    <w:p w14:paraId="19526610" w14:textId="32E8229E" w:rsidR="00C83C1F" w:rsidRPr="00005E7E" w:rsidRDefault="00B72D4E">
      <w:pPr>
        <w:rPr>
          <w:rFonts w:ascii="Arial" w:hAnsi="Arial" w:cs="Arial"/>
          <w:sz w:val="24"/>
          <w:szCs w:val="24"/>
        </w:rPr>
      </w:pPr>
      <w:r w:rsidRPr="00005E7E">
        <w:rPr>
          <w:rFonts w:ascii="Arial" w:hAnsi="Arial" w:cs="Arial"/>
          <w:sz w:val="24"/>
          <w:szCs w:val="24"/>
        </w:rPr>
        <w:t>On behalf of all the Wendover Canal Trust team leaders and volunteers.</w:t>
      </w:r>
    </w:p>
    <w:sectPr w:rsidR="00C83C1F" w:rsidRPr="00005E7E">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5266E" w14:textId="77777777" w:rsidR="00E07227" w:rsidRDefault="00E07227" w:rsidP="00942531">
      <w:pPr>
        <w:spacing w:after="0" w:line="240" w:lineRule="auto"/>
      </w:pPr>
      <w:r>
        <w:separator/>
      </w:r>
    </w:p>
  </w:endnote>
  <w:endnote w:type="continuationSeparator" w:id="0">
    <w:p w14:paraId="65DC74DF" w14:textId="77777777" w:rsidR="00E07227" w:rsidRDefault="00E07227" w:rsidP="00942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646264"/>
      <w:docPartObj>
        <w:docPartGallery w:val="Page Numbers (Bottom of Page)"/>
        <w:docPartUnique/>
      </w:docPartObj>
    </w:sdtPr>
    <w:sdtEndPr>
      <w:rPr>
        <w:noProof/>
      </w:rPr>
    </w:sdtEndPr>
    <w:sdtContent>
      <w:p w14:paraId="6ABB02AC" w14:textId="13FB5C9B" w:rsidR="00FE28FF" w:rsidRDefault="00FE28FF">
        <w:pPr>
          <w:pStyle w:val="Footer"/>
        </w:pPr>
        <w:r>
          <w:fldChar w:fldCharType="begin"/>
        </w:r>
        <w:r>
          <w:instrText xml:space="preserve"> PAGE   \* MERGEFORMAT </w:instrText>
        </w:r>
        <w:r>
          <w:fldChar w:fldCharType="separate"/>
        </w:r>
        <w:r>
          <w:rPr>
            <w:noProof/>
          </w:rPr>
          <w:t>2</w:t>
        </w:r>
        <w:r>
          <w:rPr>
            <w:noProof/>
          </w:rPr>
          <w:fldChar w:fldCharType="end"/>
        </w:r>
      </w:p>
    </w:sdtContent>
  </w:sdt>
  <w:p w14:paraId="3A5D0043" w14:textId="77777777" w:rsidR="00FE28FF" w:rsidRDefault="00FE2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F9134" w14:textId="77777777" w:rsidR="00E07227" w:rsidRDefault="00E07227" w:rsidP="00942531">
      <w:pPr>
        <w:spacing w:after="0" w:line="240" w:lineRule="auto"/>
      </w:pPr>
      <w:r>
        <w:separator/>
      </w:r>
    </w:p>
  </w:footnote>
  <w:footnote w:type="continuationSeparator" w:id="0">
    <w:p w14:paraId="187D19F7" w14:textId="77777777" w:rsidR="00E07227" w:rsidRDefault="00E07227" w:rsidP="009425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1B44" w14:textId="53F96E43" w:rsidR="00942531" w:rsidRDefault="00942531">
    <w:pPr>
      <w:pStyle w:val="Header"/>
    </w:pPr>
    <w:r>
      <w:rPr>
        <w:noProof/>
      </w:rPr>
      <w:drawing>
        <wp:inline distT="0" distB="0" distL="0" distR="0" wp14:anchorId="5DA25337" wp14:editId="08CE775E">
          <wp:extent cx="5731510" cy="69151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691515"/>
                  </a:xfrm>
                  <a:prstGeom prst="rect">
                    <a:avLst/>
                  </a:prstGeom>
                </pic:spPr>
              </pic:pic>
            </a:graphicData>
          </a:graphic>
        </wp:inline>
      </w:drawing>
    </w:r>
  </w:p>
  <w:p w14:paraId="6B6F5066" w14:textId="77777777" w:rsidR="00942531" w:rsidRDefault="0094253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531"/>
    <w:rsid w:val="000014BA"/>
    <w:rsid w:val="00005E7E"/>
    <w:rsid w:val="00007AE3"/>
    <w:rsid w:val="00027ECD"/>
    <w:rsid w:val="00061D2A"/>
    <w:rsid w:val="000665D4"/>
    <w:rsid w:val="00074889"/>
    <w:rsid w:val="00077306"/>
    <w:rsid w:val="00084F8F"/>
    <w:rsid w:val="000911A8"/>
    <w:rsid w:val="000A3AFE"/>
    <w:rsid w:val="000A5889"/>
    <w:rsid w:val="000B141E"/>
    <w:rsid w:val="000D3791"/>
    <w:rsid w:val="000D5844"/>
    <w:rsid w:val="000D6F95"/>
    <w:rsid w:val="000E077C"/>
    <w:rsid w:val="000F2FF9"/>
    <w:rsid w:val="001101E4"/>
    <w:rsid w:val="00116733"/>
    <w:rsid w:val="00117184"/>
    <w:rsid w:val="001418E1"/>
    <w:rsid w:val="00146EFE"/>
    <w:rsid w:val="001705BC"/>
    <w:rsid w:val="001805AC"/>
    <w:rsid w:val="001C6010"/>
    <w:rsid w:val="001D58B8"/>
    <w:rsid w:val="001E2800"/>
    <w:rsid w:val="001E3D9B"/>
    <w:rsid w:val="001F222F"/>
    <w:rsid w:val="001F391D"/>
    <w:rsid w:val="002347FE"/>
    <w:rsid w:val="002477F4"/>
    <w:rsid w:val="00247B24"/>
    <w:rsid w:val="00247BF2"/>
    <w:rsid w:val="0026652C"/>
    <w:rsid w:val="002702B2"/>
    <w:rsid w:val="00277E35"/>
    <w:rsid w:val="00281227"/>
    <w:rsid w:val="002D5856"/>
    <w:rsid w:val="002F172A"/>
    <w:rsid w:val="002F7EE6"/>
    <w:rsid w:val="00300FCC"/>
    <w:rsid w:val="00302389"/>
    <w:rsid w:val="003136B8"/>
    <w:rsid w:val="00323C8A"/>
    <w:rsid w:val="00333FB4"/>
    <w:rsid w:val="003346BA"/>
    <w:rsid w:val="00350AEE"/>
    <w:rsid w:val="00366D26"/>
    <w:rsid w:val="003675C8"/>
    <w:rsid w:val="003C0A84"/>
    <w:rsid w:val="003C1484"/>
    <w:rsid w:val="003C50A2"/>
    <w:rsid w:val="003E3F68"/>
    <w:rsid w:val="00414335"/>
    <w:rsid w:val="004425A1"/>
    <w:rsid w:val="004432F8"/>
    <w:rsid w:val="00454C2C"/>
    <w:rsid w:val="004679EA"/>
    <w:rsid w:val="0047180D"/>
    <w:rsid w:val="004A65A5"/>
    <w:rsid w:val="004C4721"/>
    <w:rsid w:val="004C5CAF"/>
    <w:rsid w:val="004C68BE"/>
    <w:rsid w:val="004D1AE9"/>
    <w:rsid w:val="004D1E0B"/>
    <w:rsid w:val="004D5097"/>
    <w:rsid w:val="004E2583"/>
    <w:rsid w:val="00506841"/>
    <w:rsid w:val="0051773B"/>
    <w:rsid w:val="005547C8"/>
    <w:rsid w:val="00574C7E"/>
    <w:rsid w:val="005806D2"/>
    <w:rsid w:val="00582B10"/>
    <w:rsid w:val="00585D4D"/>
    <w:rsid w:val="00596D97"/>
    <w:rsid w:val="005B2691"/>
    <w:rsid w:val="005B42E2"/>
    <w:rsid w:val="005C3B66"/>
    <w:rsid w:val="005D3443"/>
    <w:rsid w:val="00602B27"/>
    <w:rsid w:val="00603DB1"/>
    <w:rsid w:val="0064151E"/>
    <w:rsid w:val="00653DD4"/>
    <w:rsid w:val="00670B7E"/>
    <w:rsid w:val="00671E16"/>
    <w:rsid w:val="00682454"/>
    <w:rsid w:val="00685FAD"/>
    <w:rsid w:val="00693776"/>
    <w:rsid w:val="006954D2"/>
    <w:rsid w:val="00695955"/>
    <w:rsid w:val="006A34AF"/>
    <w:rsid w:val="006D3EF0"/>
    <w:rsid w:val="006D4C64"/>
    <w:rsid w:val="00703AAA"/>
    <w:rsid w:val="007166EA"/>
    <w:rsid w:val="00732375"/>
    <w:rsid w:val="00734B67"/>
    <w:rsid w:val="00782155"/>
    <w:rsid w:val="00794646"/>
    <w:rsid w:val="007B5BB5"/>
    <w:rsid w:val="007E15F9"/>
    <w:rsid w:val="007F1BA5"/>
    <w:rsid w:val="0080403E"/>
    <w:rsid w:val="00825529"/>
    <w:rsid w:val="008316AD"/>
    <w:rsid w:val="0084154D"/>
    <w:rsid w:val="00853152"/>
    <w:rsid w:val="00860D6C"/>
    <w:rsid w:val="00886F0A"/>
    <w:rsid w:val="008955BF"/>
    <w:rsid w:val="00896834"/>
    <w:rsid w:val="008B4246"/>
    <w:rsid w:val="008B61E9"/>
    <w:rsid w:val="008C6EDF"/>
    <w:rsid w:val="008F5079"/>
    <w:rsid w:val="00906176"/>
    <w:rsid w:val="00910529"/>
    <w:rsid w:val="009145F9"/>
    <w:rsid w:val="00914E8B"/>
    <w:rsid w:val="00942531"/>
    <w:rsid w:val="00955316"/>
    <w:rsid w:val="00956B80"/>
    <w:rsid w:val="009617C7"/>
    <w:rsid w:val="009731E0"/>
    <w:rsid w:val="0097413E"/>
    <w:rsid w:val="0098794C"/>
    <w:rsid w:val="00994B1B"/>
    <w:rsid w:val="00997B41"/>
    <w:rsid w:val="009C53BD"/>
    <w:rsid w:val="009C5917"/>
    <w:rsid w:val="009D769D"/>
    <w:rsid w:val="009F5269"/>
    <w:rsid w:val="00A04D1E"/>
    <w:rsid w:val="00A20974"/>
    <w:rsid w:val="00A273B8"/>
    <w:rsid w:val="00A30F8B"/>
    <w:rsid w:val="00A34AA4"/>
    <w:rsid w:val="00A37E0C"/>
    <w:rsid w:val="00A677AC"/>
    <w:rsid w:val="00A807CC"/>
    <w:rsid w:val="00A83C6D"/>
    <w:rsid w:val="00AD6B4D"/>
    <w:rsid w:val="00AD6FFA"/>
    <w:rsid w:val="00AF0A77"/>
    <w:rsid w:val="00AF4A29"/>
    <w:rsid w:val="00AF75CD"/>
    <w:rsid w:val="00AF7CDF"/>
    <w:rsid w:val="00B17857"/>
    <w:rsid w:val="00B214A1"/>
    <w:rsid w:val="00B2694D"/>
    <w:rsid w:val="00B34AAD"/>
    <w:rsid w:val="00B4162C"/>
    <w:rsid w:val="00B52BF5"/>
    <w:rsid w:val="00B57395"/>
    <w:rsid w:val="00B62A15"/>
    <w:rsid w:val="00B72D4E"/>
    <w:rsid w:val="00B73667"/>
    <w:rsid w:val="00B76CAF"/>
    <w:rsid w:val="00B77820"/>
    <w:rsid w:val="00B93ACA"/>
    <w:rsid w:val="00B95281"/>
    <w:rsid w:val="00BA51D5"/>
    <w:rsid w:val="00BB03A1"/>
    <w:rsid w:val="00BC00DB"/>
    <w:rsid w:val="00BC34A0"/>
    <w:rsid w:val="00BF39EB"/>
    <w:rsid w:val="00C02C92"/>
    <w:rsid w:val="00C17BF7"/>
    <w:rsid w:val="00C26E00"/>
    <w:rsid w:val="00C343AA"/>
    <w:rsid w:val="00C719CA"/>
    <w:rsid w:val="00C83C1F"/>
    <w:rsid w:val="00C846F6"/>
    <w:rsid w:val="00C86B04"/>
    <w:rsid w:val="00C90ED7"/>
    <w:rsid w:val="00C9197C"/>
    <w:rsid w:val="00C93622"/>
    <w:rsid w:val="00CC1A56"/>
    <w:rsid w:val="00D07971"/>
    <w:rsid w:val="00D11BEF"/>
    <w:rsid w:val="00D34EB1"/>
    <w:rsid w:val="00D62649"/>
    <w:rsid w:val="00D65C15"/>
    <w:rsid w:val="00D74948"/>
    <w:rsid w:val="00D8335F"/>
    <w:rsid w:val="00D844AA"/>
    <w:rsid w:val="00D930E5"/>
    <w:rsid w:val="00DA6F00"/>
    <w:rsid w:val="00DB4CC8"/>
    <w:rsid w:val="00DD42E1"/>
    <w:rsid w:val="00DD6BAA"/>
    <w:rsid w:val="00DF32E8"/>
    <w:rsid w:val="00E07227"/>
    <w:rsid w:val="00E56BC8"/>
    <w:rsid w:val="00E650E7"/>
    <w:rsid w:val="00E719CF"/>
    <w:rsid w:val="00E83B4B"/>
    <w:rsid w:val="00E955BD"/>
    <w:rsid w:val="00EB6DAB"/>
    <w:rsid w:val="00EC092E"/>
    <w:rsid w:val="00EF0B0E"/>
    <w:rsid w:val="00F049CC"/>
    <w:rsid w:val="00F16247"/>
    <w:rsid w:val="00F2219F"/>
    <w:rsid w:val="00F26AEB"/>
    <w:rsid w:val="00F26BB7"/>
    <w:rsid w:val="00F27622"/>
    <w:rsid w:val="00F30DC6"/>
    <w:rsid w:val="00F41182"/>
    <w:rsid w:val="00F62A92"/>
    <w:rsid w:val="00F97060"/>
    <w:rsid w:val="00FE1113"/>
    <w:rsid w:val="00FE28FF"/>
    <w:rsid w:val="00FE5964"/>
    <w:rsid w:val="00FF5D1C"/>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71761"/>
  <w15:chartTrackingRefBased/>
  <w15:docId w15:val="{EF67CFD4-15A1-4CF1-8DFD-C5C0E6AFC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5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25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531"/>
  </w:style>
  <w:style w:type="paragraph" w:styleId="Footer">
    <w:name w:val="footer"/>
    <w:basedOn w:val="Normal"/>
    <w:link w:val="FooterChar"/>
    <w:uiPriority w:val="99"/>
    <w:unhideWhenUsed/>
    <w:rsid w:val="009425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531"/>
  </w:style>
  <w:style w:type="character" w:styleId="Hyperlink">
    <w:name w:val="Hyperlink"/>
    <w:basedOn w:val="DefaultParagraphFont"/>
    <w:uiPriority w:val="99"/>
    <w:unhideWhenUsed/>
    <w:rsid w:val="00027ECD"/>
    <w:rPr>
      <w:color w:val="0000FF"/>
      <w:u w:val="single"/>
    </w:rPr>
  </w:style>
  <w:style w:type="character" w:styleId="FollowedHyperlink">
    <w:name w:val="FollowedHyperlink"/>
    <w:basedOn w:val="DefaultParagraphFont"/>
    <w:uiPriority w:val="99"/>
    <w:semiHidden/>
    <w:unhideWhenUsed/>
    <w:rsid w:val="00027ECD"/>
    <w:rPr>
      <w:color w:val="954F72" w:themeColor="followedHyperlink"/>
      <w:u w:val="single"/>
    </w:rPr>
  </w:style>
  <w:style w:type="character" w:styleId="UnresolvedMention">
    <w:name w:val="Unresolved Mention"/>
    <w:basedOn w:val="DefaultParagraphFont"/>
    <w:uiPriority w:val="99"/>
    <w:semiHidden/>
    <w:unhideWhenUsed/>
    <w:rsid w:val="00BC00DB"/>
    <w:rPr>
      <w:color w:val="605E5C"/>
      <w:shd w:val="clear" w:color="auto" w:fill="E1DFDD"/>
    </w:rPr>
  </w:style>
  <w:style w:type="paragraph" w:styleId="Revision">
    <w:name w:val="Revision"/>
    <w:hidden/>
    <w:uiPriority w:val="99"/>
    <w:semiHidden/>
    <w:rsid w:val="001D58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5121">
      <w:bodyDiv w:val="1"/>
      <w:marLeft w:val="0"/>
      <w:marRight w:val="0"/>
      <w:marTop w:val="0"/>
      <w:marBottom w:val="0"/>
      <w:divBdr>
        <w:top w:val="none" w:sz="0" w:space="0" w:color="auto"/>
        <w:left w:val="none" w:sz="0" w:space="0" w:color="auto"/>
        <w:bottom w:val="none" w:sz="0" w:space="0" w:color="auto"/>
        <w:right w:val="none" w:sz="0" w:space="0" w:color="auto"/>
      </w:divBdr>
    </w:div>
    <w:div w:id="66534005">
      <w:bodyDiv w:val="1"/>
      <w:marLeft w:val="0"/>
      <w:marRight w:val="0"/>
      <w:marTop w:val="0"/>
      <w:marBottom w:val="0"/>
      <w:divBdr>
        <w:top w:val="none" w:sz="0" w:space="0" w:color="auto"/>
        <w:left w:val="none" w:sz="0" w:space="0" w:color="auto"/>
        <w:bottom w:val="none" w:sz="0" w:space="0" w:color="auto"/>
        <w:right w:val="none" w:sz="0" w:space="0" w:color="auto"/>
      </w:divBdr>
    </w:div>
    <w:div w:id="419722170">
      <w:bodyDiv w:val="1"/>
      <w:marLeft w:val="0"/>
      <w:marRight w:val="0"/>
      <w:marTop w:val="0"/>
      <w:marBottom w:val="0"/>
      <w:divBdr>
        <w:top w:val="none" w:sz="0" w:space="0" w:color="auto"/>
        <w:left w:val="none" w:sz="0" w:space="0" w:color="auto"/>
        <w:bottom w:val="none" w:sz="0" w:space="0" w:color="auto"/>
        <w:right w:val="none" w:sz="0" w:space="0" w:color="auto"/>
      </w:divBdr>
    </w:div>
    <w:div w:id="525563881">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sChild>
        <w:div w:id="1908878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7657960">
              <w:marLeft w:val="0"/>
              <w:marRight w:val="0"/>
              <w:marTop w:val="0"/>
              <w:marBottom w:val="0"/>
              <w:divBdr>
                <w:top w:val="none" w:sz="0" w:space="0" w:color="auto"/>
                <w:left w:val="none" w:sz="0" w:space="0" w:color="auto"/>
                <w:bottom w:val="none" w:sz="0" w:space="0" w:color="auto"/>
                <w:right w:val="none" w:sz="0" w:space="0" w:color="auto"/>
              </w:divBdr>
              <w:divsChild>
                <w:div w:id="1076167460">
                  <w:marLeft w:val="0"/>
                  <w:marRight w:val="0"/>
                  <w:marTop w:val="0"/>
                  <w:marBottom w:val="0"/>
                  <w:divBdr>
                    <w:top w:val="none" w:sz="0" w:space="0" w:color="auto"/>
                    <w:left w:val="none" w:sz="0" w:space="0" w:color="auto"/>
                    <w:bottom w:val="none" w:sz="0" w:space="0" w:color="auto"/>
                    <w:right w:val="none" w:sz="0" w:space="0" w:color="auto"/>
                  </w:divBdr>
                  <w:divsChild>
                    <w:div w:id="1418288450">
                      <w:marLeft w:val="0"/>
                      <w:marRight w:val="0"/>
                      <w:marTop w:val="0"/>
                      <w:marBottom w:val="0"/>
                      <w:divBdr>
                        <w:top w:val="none" w:sz="0" w:space="0" w:color="auto"/>
                        <w:left w:val="none" w:sz="0" w:space="0" w:color="auto"/>
                        <w:bottom w:val="none" w:sz="0" w:space="0" w:color="auto"/>
                        <w:right w:val="none" w:sz="0" w:space="0" w:color="auto"/>
                      </w:divBdr>
                      <w:divsChild>
                        <w:div w:id="1460950147">
                          <w:marLeft w:val="0"/>
                          <w:marRight w:val="0"/>
                          <w:marTop w:val="0"/>
                          <w:marBottom w:val="0"/>
                          <w:divBdr>
                            <w:top w:val="none" w:sz="0" w:space="0" w:color="auto"/>
                            <w:left w:val="none" w:sz="0" w:space="0" w:color="auto"/>
                            <w:bottom w:val="none" w:sz="0" w:space="0" w:color="auto"/>
                            <w:right w:val="none" w:sz="0" w:space="0" w:color="auto"/>
                          </w:divBdr>
                          <w:divsChild>
                            <w:div w:id="187332151">
                              <w:marLeft w:val="0"/>
                              <w:marRight w:val="0"/>
                              <w:marTop w:val="0"/>
                              <w:marBottom w:val="0"/>
                              <w:divBdr>
                                <w:top w:val="none" w:sz="0" w:space="0" w:color="auto"/>
                                <w:left w:val="none" w:sz="0" w:space="0" w:color="auto"/>
                                <w:bottom w:val="none" w:sz="0" w:space="0" w:color="auto"/>
                                <w:right w:val="none" w:sz="0" w:space="0" w:color="auto"/>
                              </w:divBdr>
                              <w:divsChild>
                                <w:div w:id="254438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4843492">
                                      <w:marLeft w:val="0"/>
                                      <w:marRight w:val="0"/>
                                      <w:marTop w:val="0"/>
                                      <w:marBottom w:val="0"/>
                                      <w:divBdr>
                                        <w:top w:val="none" w:sz="0" w:space="0" w:color="auto"/>
                                        <w:left w:val="none" w:sz="0" w:space="0" w:color="auto"/>
                                        <w:bottom w:val="none" w:sz="0" w:space="0" w:color="auto"/>
                                        <w:right w:val="none" w:sz="0" w:space="0" w:color="auto"/>
                                      </w:divBdr>
                                      <w:divsChild>
                                        <w:div w:id="1545286669">
                                          <w:marLeft w:val="0"/>
                                          <w:marRight w:val="0"/>
                                          <w:marTop w:val="0"/>
                                          <w:marBottom w:val="0"/>
                                          <w:divBdr>
                                            <w:top w:val="none" w:sz="0" w:space="0" w:color="auto"/>
                                            <w:left w:val="none" w:sz="0" w:space="0" w:color="auto"/>
                                            <w:bottom w:val="none" w:sz="0" w:space="0" w:color="auto"/>
                                            <w:right w:val="none" w:sz="0" w:space="0" w:color="auto"/>
                                          </w:divBdr>
                                          <w:divsChild>
                                            <w:div w:id="1334837607">
                                              <w:marLeft w:val="0"/>
                                              <w:marRight w:val="0"/>
                                              <w:marTop w:val="0"/>
                                              <w:marBottom w:val="0"/>
                                              <w:divBdr>
                                                <w:top w:val="none" w:sz="0" w:space="0" w:color="auto"/>
                                                <w:left w:val="none" w:sz="0" w:space="0" w:color="auto"/>
                                                <w:bottom w:val="none" w:sz="0" w:space="0" w:color="auto"/>
                                                <w:right w:val="none" w:sz="0" w:space="0" w:color="auto"/>
                                              </w:divBdr>
                                              <w:divsChild>
                                                <w:div w:id="966617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96033">
                                                      <w:marLeft w:val="0"/>
                                                      <w:marRight w:val="0"/>
                                                      <w:marTop w:val="0"/>
                                                      <w:marBottom w:val="0"/>
                                                      <w:divBdr>
                                                        <w:top w:val="none" w:sz="0" w:space="0" w:color="auto"/>
                                                        <w:left w:val="none" w:sz="0" w:space="0" w:color="auto"/>
                                                        <w:bottom w:val="none" w:sz="0" w:space="0" w:color="auto"/>
                                                        <w:right w:val="none" w:sz="0" w:space="0" w:color="auto"/>
                                                      </w:divBdr>
                                                      <w:divsChild>
                                                        <w:div w:id="1953900824">
                                                          <w:marLeft w:val="0"/>
                                                          <w:marRight w:val="0"/>
                                                          <w:marTop w:val="0"/>
                                                          <w:marBottom w:val="0"/>
                                                          <w:divBdr>
                                                            <w:top w:val="none" w:sz="0" w:space="0" w:color="auto"/>
                                                            <w:left w:val="none" w:sz="0" w:space="0" w:color="auto"/>
                                                            <w:bottom w:val="none" w:sz="0" w:space="0" w:color="auto"/>
                                                            <w:right w:val="none" w:sz="0" w:space="0" w:color="auto"/>
                                                          </w:divBdr>
                                                          <w:divsChild>
                                                            <w:div w:id="191649884">
                                                              <w:marLeft w:val="0"/>
                                                              <w:marRight w:val="0"/>
                                                              <w:marTop w:val="0"/>
                                                              <w:marBottom w:val="0"/>
                                                              <w:divBdr>
                                                                <w:top w:val="none" w:sz="0" w:space="0" w:color="auto"/>
                                                                <w:left w:val="none" w:sz="0" w:space="0" w:color="auto"/>
                                                                <w:bottom w:val="none" w:sz="0" w:space="0" w:color="auto"/>
                                                                <w:right w:val="none" w:sz="0" w:space="0" w:color="auto"/>
                                                              </w:divBdr>
                                                              <w:divsChild>
                                                                <w:div w:id="73866429">
                                                                  <w:marLeft w:val="0"/>
                                                                  <w:marRight w:val="0"/>
                                                                  <w:marTop w:val="0"/>
                                                                  <w:marBottom w:val="0"/>
                                                                  <w:divBdr>
                                                                    <w:top w:val="none" w:sz="0" w:space="0" w:color="auto"/>
                                                                    <w:left w:val="none" w:sz="0" w:space="0" w:color="auto"/>
                                                                    <w:bottom w:val="none" w:sz="0" w:space="0" w:color="auto"/>
                                                                    <w:right w:val="none" w:sz="0" w:space="0" w:color="auto"/>
                                                                  </w:divBdr>
                                                                  <w:divsChild>
                                                                    <w:div w:id="1276785908">
                                                                      <w:marLeft w:val="0"/>
                                                                      <w:marRight w:val="0"/>
                                                                      <w:marTop w:val="0"/>
                                                                      <w:marBottom w:val="0"/>
                                                                      <w:divBdr>
                                                                        <w:top w:val="none" w:sz="0" w:space="0" w:color="auto"/>
                                                                        <w:left w:val="none" w:sz="0" w:space="0" w:color="auto"/>
                                                                        <w:bottom w:val="none" w:sz="0" w:space="0" w:color="auto"/>
                                                                        <w:right w:val="none" w:sz="0" w:space="0" w:color="auto"/>
                                                                      </w:divBdr>
                                                                      <w:divsChild>
                                                                        <w:div w:id="1871995716">
                                                                          <w:marLeft w:val="0"/>
                                                                          <w:marRight w:val="0"/>
                                                                          <w:marTop w:val="0"/>
                                                                          <w:marBottom w:val="0"/>
                                                                          <w:divBdr>
                                                                            <w:top w:val="none" w:sz="0" w:space="0" w:color="auto"/>
                                                                            <w:left w:val="none" w:sz="0" w:space="0" w:color="auto"/>
                                                                            <w:bottom w:val="none" w:sz="0" w:space="0" w:color="auto"/>
                                                                            <w:right w:val="none" w:sz="0" w:space="0" w:color="auto"/>
                                                                          </w:divBdr>
                                                                          <w:divsChild>
                                                                            <w:div w:id="1968855296">
                                                                              <w:marLeft w:val="0"/>
                                                                              <w:marRight w:val="0"/>
                                                                              <w:marTop w:val="0"/>
                                                                              <w:marBottom w:val="0"/>
                                                                              <w:divBdr>
                                                                                <w:top w:val="none" w:sz="0" w:space="0" w:color="auto"/>
                                                                                <w:left w:val="none" w:sz="0" w:space="0" w:color="auto"/>
                                                                                <w:bottom w:val="none" w:sz="0" w:space="0" w:color="auto"/>
                                                                                <w:right w:val="none" w:sz="0" w:space="0" w:color="auto"/>
                                                                              </w:divBdr>
                                                                              <w:divsChild>
                                                                                <w:div w:id="312567244">
                                                                                  <w:marLeft w:val="0"/>
                                                                                  <w:marRight w:val="0"/>
                                                                                  <w:marTop w:val="0"/>
                                                                                  <w:marBottom w:val="0"/>
                                                                                  <w:divBdr>
                                                                                    <w:top w:val="none" w:sz="0" w:space="0" w:color="auto"/>
                                                                                    <w:left w:val="none" w:sz="0" w:space="0" w:color="auto"/>
                                                                                    <w:bottom w:val="none" w:sz="0" w:space="0" w:color="auto"/>
                                                                                    <w:right w:val="none" w:sz="0" w:space="0" w:color="auto"/>
                                                                                  </w:divBdr>
                                                                                  <w:divsChild>
                                                                                    <w:div w:id="6146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9331691">
      <w:bodyDiv w:val="1"/>
      <w:marLeft w:val="0"/>
      <w:marRight w:val="0"/>
      <w:marTop w:val="0"/>
      <w:marBottom w:val="0"/>
      <w:divBdr>
        <w:top w:val="none" w:sz="0" w:space="0" w:color="auto"/>
        <w:left w:val="none" w:sz="0" w:space="0" w:color="auto"/>
        <w:bottom w:val="none" w:sz="0" w:space="0" w:color="auto"/>
        <w:right w:val="none" w:sz="0" w:space="0" w:color="auto"/>
      </w:divBdr>
    </w:div>
    <w:div w:id="209500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3</Pages>
  <Words>423</Words>
  <Characters>2416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dc:description/>
  <cp:lastModifiedBy>Clive Johnson</cp:lastModifiedBy>
  <cp:revision>7</cp:revision>
  <cp:lastPrinted>2021-11-28T18:58:00Z</cp:lastPrinted>
  <dcterms:created xsi:type="dcterms:W3CDTF">2022-04-12T12:06:00Z</dcterms:created>
  <dcterms:modified xsi:type="dcterms:W3CDTF">2022-04-12T14:02:00Z</dcterms:modified>
</cp:coreProperties>
</file>