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CABE" w14:textId="5B0BF0A4" w:rsidR="009C1EAB" w:rsidRDefault="00A501FF" w:rsidP="00725C49">
      <w:pPr>
        <w:jc w:val="center"/>
        <w:rPr>
          <w:u w:val="single"/>
        </w:rPr>
      </w:pPr>
      <w:r>
        <w:rPr>
          <w:noProof/>
          <w:sz w:val="36"/>
          <w:szCs w:val="36"/>
          <w:lang w:eastAsia="en-GB"/>
        </w:rPr>
        <w:drawing>
          <wp:inline distT="0" distB="0" distL="0" distR="0" wp14:anchorId="509BB07F" wp14:editId="4400500E">
            <wp:extent cx="962025" cy="723900"/>
            <wp:effectExtent l="0" t="0" r="0" b="0"/>
            <wp:docPr id="1" name="Picture 1" descr="Wat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p>
    <w:p w14:paraId="7D10A3C7" w14:textId="77777777" w:rsidR="009C1EAB" w:rsidRPr="000275A1" w:rsidRDefault="009C1EAB" w:rsidP="00725C49">
      <w:pPr>
        <w:pStyle w:val="BodyTextIndent"/>
        <w:ind w:right="0" w:hanging="360"/>
        <w:jc w:val="center"/>
        <w:rPr>
          <w:b/>
          <w:sz w:val="32"/>
        </w:rPr>
      </w:pPr>
      <w:r w:rsidRPr="000275A1">
        <w:rPr>
          <w:b/>
          <w:sz w:val="32"/>
        </w:rPr>
        <w:t>THE WENDOVER ARM TRUST</w:t>
      </w:r>
    </w:p>
    <w:p w14:paraId="0267F173" w14:textId="77777777" w:rsidR="00F95C4A" w:rsidRDefault="009C1EAB" w:rsidP="00725C49">
      <w:pPr>
        <w:pStyle w:val="BodyTextIndent"/>
        <w:ind w:right="0" w:hanging="360"/>
        <w:jc w:val="center"/>
        <w:rPr>
          <w:b/>
          <w:sz w:val="32"/>
        </w:rPr>
      </w:pPr>
      <w:r w:rsidRPr="000275A1">
        <w:rPr>
          <w:b/>
          <w:sz w:val="32"/>
        </w:rPr>
        <w:t>WORKING PARTY NEWS</w:t>
      </w:r>
    </w:p>
    <w:p w14:paraId="68A66878" w14:textId="77777777" w:rsidR="009C1EAB" w:rsidRDefault="00F95C4A" w:rsidP="001B0867">
      <w:pPr>
        <w:pStyle w:val="BodyTextIndent"/>
        <w:tabs>
          <w:tab w:val="left" w:pos="10440"/>
        </w:tabs>
        <w:ind w:right="0" w:firstLine="0"/>
        <w:rPr>
          <w:b/>
        </w:rPr>
      </w:pPr>
      <w:r w:rsidRPr="000275A1">
        <w:rPr>
          <w:b/>
        </w:rPr>
        <w:t xml:space="preserve">ISSUE </w:t>
      </w:r>
      <w:r>
        <w:rPr>
          <w:b/>
        </w:rPr>
        <w:t>1</w:t>
      </w:r>
      <w:r w:rsidR="003F3B73">
        <w:rPr>
          <w:b/>
        </w:rPr>
        <w:t>2</w:t>
      </w:r>
      <w:r w:rsidR="00B0110F">
        <w:rPr>
          <w:b/>
        </w:rPr>
        <w:t>5</w:t>
      </w:r>
      <w:r w:rsidR="009C1EAB" w:rsidRPr="000275A1">
        <w:rPr>
          <w:b/>
        </w:rPr>
        <w:t xml:space="preserve">           </w:t>
      </w:r>
      <w:r w:rsidR="00CA67EF">
        <w:rPr>
          <w:b/>
        </w:rPr>
        <w:t xml:space="preserve"> </w:t>
      </w:r>
      <w:r w:rsidR="009C1EAB" w:rsidRPr="000275A1">
        <w:rPr>
          <w:b/>
        </w:rPr>
        <w:t xml:space="preserve"> </w:t>
      </w:r>
      <w:r w:rsidR="007276C2">
        <w:rPr>
          <w:b/>
        </w:rPr>
        <w:t xml:space="preserve"> </w:t>
      </w:r>
      <w:r w:rsidR="009C1EAB" w:rsidRPr="000275A1">
        <w:rPr>
          <w:b/>
        </w:rPr>
        <w:t xml:space="preserve"> </w:t>
      </w:r>
      <w:r w:rsidR="006E0676">
        <w:rPr>
          <w:b/>
        </w:rPr>
        <w:t xml:space="preserve"> </w:t>
      </w:r>
      <w:r w:rsidR="008822BE">
        <w:rPr>
          <w:b/>
        </w:rPr>
        <w:t xml:space="preserve"> </w:t>
      </w:r>
      <w:r w:rsidR="001060B9">
        <w:rPr>
          <w:b/>
        </w:rPr>
        <w:t xml:space="preserve">  </w:t>
      </w:r>
      <w:r w:rsidR="004F4845">
        <w:rPr>
          <w:b/>
        </w:rPr>
        <w:t xml:space="preserve"> </w:t>
      </w:r>
      <w:r w:rsidR="00E16124">
        <w:rPr>
          <w:b/>
        </w:rPr>
        <w:t xml:space="preserve">  </w:t>
      </w:r>
      <w:r w:rsidR="003460A0">
        <w:rPr>
          <w:b/>
        </w:rPr>
        <w:t xml:space="preserve">   </w:t>
      </w:r>
      <w:r w:rsidR="00E16124">
        <w:rPr>
          <w:b/>
        </w:rPr>
        <w:t xml:space="preserve"> </w:t>
      </w:r>
      <w:r w:rsidR="007574D3">
        <w:rPr>
          <w:b/>
        </w:rPr>
        <w:t xml:space="preserve"> </w:t>
      </w:r>
      <w:r>
        <w:rPr>
          <w:b/>
        </w:rPr>
        <w:t xml:space="preserve">                                                        </w:t>
      </w:r>
      <w:r w:rsidR="001364C8">
        <w:rPr>
          <w:b/>
        </w:rPr>
        <w:t xml:space="preserve">      </w:t>
      </w:r>
      <w:r>
        <w:rPr>
          <w:b/>
        </w:rPr>
        <w:t xml:space="preserve">                 </w:t>
      </w:r>
      <w:r w:rsidR="005909C2">
        <w:rPr>
          <w:b/>
        </w:rPr>
        <w:t xml:space="preserve">    </w:t>
      </w:r>
      <w:r>
        <w:rPr>
          <w:b/>
        </w:rPr>
        <w:t xml:space="preserve">        </w:t>
      </w:r>
      <w:r w:rsidR="00F54BB3">
        <w:rPr>
          <w:b/>
        </w:rPr>
        <w:t xml:space="preserve">    </w:t>
      </w:r>
      <w:r>
        <w:rPr>
          <w:b/>
        </w:rPr>
        <w:t xml:space="preserve"> </w:t>
      </w:r>
      <w:r w:rsidR="00822167">
        <w:rPr>
          <w:b/>
        </w:rPr>
        <w:t xml:space="preserve">      </w:t>
      </w:r>
      <w:r w:rsidR="00B0110F">
        <w:rPr>
          <w:b/>
        </w:rPr>
        <w:t xml:space="preserve">February 2018 </w:t>
      </w:r>
    </w:p>
    <w:p w14:paraId="5302BD6E" w14:textId="77777777" w:rsidR="001B0867" w:rsidRDefault="001B0867" w:rsidP="001B0867">
      <w:pPr>
        <w:pStyle w:val="BodyTextIndent"/>
        <w:tabs>
          <w:tab w:val="left" w:pos="10440"/>
        </w:tabs>
        <w:ind w:right="0" w:firstLine="0"/>
        <w:rPr>
          <w:b/>
        </w:rPr>
      </w:pPr>
    </w:p>
    <w:p w14:paraId="2B29FCC7" w14:textId="77777777" w:rsidR="001B0867" w:rsidRDefault="001B0867" w:rsidP="00572A9D">
      <w:pPr>
        <w:pStyle w:val="BodyTextIndent"/>
        <w:tabs>
          <w:tab w:val="left" w:pos="10440"/>
        </w:tabs>
        <w:ind w:right="0" w:firstLine="0"/>
        <w:jc w:val="center"/>
        <w:rPr>
          <w:b/>
        </w:rPr>
      </w:pPr>
    </w:p>
    <w:p w14:paraId="04D333A4" w14:textId="77777777" w:rsidR="00646B76" w:rsidRDefault="00646B76" w:rsidP="00646B76">
      <w:pPr>
        <w:pStyle w:val="BodyTextIndent"/>
        <w:tabs>
          <w:tab w:val="left" w:pos="10440"/>
        </w:tabs>
        <w:ind w:right="0" w:firstLine="0"/>
        <w:rPr>
          <w:b/>
        </w:rPr>
      </w:pPr>
    </w:p>
    <w:p w14:paraId="3570C9C9" w14:textId="77777777" w:rsidR="0076419F" w:rsidRDefault="0076419F" w:rsidP="00EF7618">
      <w:pPr>
        <w:pStyle w:val="BodyTextIndent"/>
        <w:ind w:right="-283" w:firstLine="0"/>
        <w:jc w:val="both"/>
        <w:rPr>
          <w:bCs/>
        </w:rPr>
        <w:sectPr w:rsidR="0076419F" w:rsidSect="0076419F">
          <w:footerReference w:type="even" r:id="rId9"/>
          <w:footerReference w:type="default" r:id="rId10"/>
          <w:type w:val="continuous"/>
          <w:pgSz w:w="12242" w:h="15842" w:code="1"/>
          <w:pgMar w:top="181" w:right="1082" w:bottom="284" w:left="720" w:header="709" w:footer="709" w:gutter="0"/>
          <w:cols w:space="709"/>
          <w:docGrid w:linePitch="360"/>
        </w:sectPr>
      </w:pPr>
    </w:p>
    <w:p w14:paraId="42F9E821" w14:textId="77777777" w:rsidR="0076419F" w:rsidRDefault="00B0110F" w:rsidP="0076419F">
      <w:pPr>
        <w:pStyle w:val="BodyTextIndent"/>
        <w:ind w:right="-283" w:firstLine="0"/>
        <w:jc w:val="both"/>
        <w:rPr>
          <w:bCs/>
        </w:rPr>
      </w:pPr>
      <w:r>
        <w:rPr>
          <w:b/>
          <w:bCs/>
          <w:u w:val="single"/>
        </w:rPr>
        <w:t>January and February</w:t>
      </w:r>
      <w:r w:rsidR="00634E01">
        <w:rPr>
          <w:b/>
          <w:bCs/>
          <w:u w:val="single"/>
        </w:rPr>
        <w:t xml:space="preserve"> </w:t>
      </w:r>
      <w:r w:rsidR="0076419F">
        <w:rPr>
          <w:b/>
          <w:bCs/>
          <w:u w:val="single"/>
        </w:rPr>
        <w:t>Working Parties</w:t>
      </w:r>
      <w:r w:rsidR="0076419F" w:rsidRPr="00563C22">
        <w:rPr>
          <w:bCs/>
        </w:rPr>
        <w:t xml:space="preserve"> </w:t>
      </w:r>
    </w:p>
    <w:p w14:paraId="084B181A" w14:textId="77777777" w:rsidR="0076419F" w:rsidRDefault="0076419F" w:rsidP="0076419F">
      <w:pPr>
        <w:pStyle w:val="BodyTextIndent"/>
        <w:ind w:right="-283" w:firstLine="0"/>
        <w:jc w:val="both"/>
        <w:rPr>
          <w:bCs/>
        </w:rPr>
      </w:pPr>
    </w:p>
    <w:p w14:paraId="43E85651" w14:textId="77777777" w:rsidR="00B0110F" w:rsidRDefault="00B0110F" w:rsidP="00887E80">
      <w:pPr>
        <w:pStyle w:val="BodyTextIndent"/>
        <w:ind w:right="-283" w:firstLine="0"/>
        <w:jc w:val="both"/>
        <w:rPr>
          <w:bCs/>
        </w:rPr>
      </w:pPr>
      <w:r>
        <w:rPr>
          <w:bCs/>
        </w:rPr>
        <w:t>No progress on the relining front during these two working parties due to bad weather conditions. Even a short step back when melting snow coming down the offside bank washed out spoil from above the coir rolls as the spoil had not had time to settle and dry out.</w:t>
      </w:r>
    </w:p>
    <w:p w14:paraId="43443618" w14:textId="77777777" w:rsidR="00B0110F" w:rsidRDefault="00B0110F" w:rsidP="00887E80">
      <w:pPr>
        <w:pStyle w:val="BodyTextIndent"/>
        <w:ind w:right="-283" w:firstLine="0"/>
        <w:jc w:val="both"/>
        <w:rPr>
          <w:bCs/>
        </w:rPr>
      </w:pPr>
    </w:p>
    <w:p w14:paraId="2ADC1A4D" w14:textId="77777777" w:rsidR="00B0110F" w:rsidRDefault="00B0110F" w:rsidP="00887E80">
      <w:pPr>
        <w:pStyle w:val="BodyTextIndent"/>
        <w:ind w:right="-283" w:firstLine="0"/>
        <w:jc w:val="both"/>
        <w:rPr>
          <w:bCs/>
        </w:rPr>
      </w:pPr>
      <w:r>
        <w:rPr>
          <w:bCs/>
        </w:rPr>
        <w:t xml:space="preserve">Both work parties concentrated on scrub bashing the offside bank between the cart track entrance and Bridge 4 </w:t>
      </w:r>
      <w:r w:rsidR="00745467">
        <w:rPr>
          <w:bCs/>
        </w:rPr>
        <w:t xml:space="preserve">(Stages 4/5) </w:t>
      </w:r>
      <w:r>
        <w:rPr>
          <w:bCs/>
        </w:rPr>
        <w:t>as shown below.</w:t>
      </w:r>
    </w:p>
    <w:p w14:paraId="58E9BECF" w14:textId="77777777" w:rsidR="00B0110F" w:rsidRDefault="00B0110F" w:rsidP="00887E80">
      <w:pPr>
        <w:pStyle w:val="BodyTextIndent"/>
        <w:ind w:right="-283" w:firstLine="0"/>
        <w:jc w:val="both"/>
        <w:rPr>
          <w:bCs/>
        </w:rPr>
      </w:pPr>
    </w:p>
    <w:p w14:paraId="1A49E5F1" w14:textId="314CA9E7" w:rsidR="00B0110F" w:rsidRDefault="00A501FF" w:rsidP="00887E80">
      <w:pPr>
        <w:pStyle w:val="BodyTextIndent"/>
        <w:ind w:right="-283" w:firstLine="0"/>
        <w:jc w:val="both"/>
        <w:rPr>
          <w:bCs/>
        </w:rPr>
      </w:pPr>
      <w:r>
        <w:rPr>
          <w:bCs/>
          <w:noProof/>
        </w:rPr>
        <w:drawing>
          <wp:inline distT="0" distB="0" distL="0" distR="0" wp14:anchorId="7FCEDD36" wp14:editId="11602A8A">
            <wp:extent cx="3257550" cy="1838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14:paraId="200700C1" w14:textId="77777777" w:rsidR="00B0110F" w:rsidRPr="00647148" w:rsidRDefault="00647148" w:rsidP="00647148">
      <w:pPr>
        <w:pStyle w:val="BodyTextIndent"/>
        <w:ind w:right="-283" w:firstLine="0"/>
        <w:jc w:val="right"/>
        <w:rPr>
          <w:bCs/>
          <w:sz w:val="16"/>
          <w:szCs w:val="16"/>
        </w:rPr>
      </w:pPr>
      <w:r w:rsidRPr="00647148">
        <w:rPr>
          <w:bCs/>
          <w:sz w:val="16"/>
          <w:szCs w:val="16"/>
        </w:rPr>
        <w:t>Stephen Bonsor</w:t>
      </w:r>
    </w:p>
    <w:p w14:paraId="47B4BA6A" w14:textId="77777777" w:rsidR="00B0110F" w:rsidRPr="00365541" w:rsidRDefault="00365541" w:rsidP="00365541">
      <w:pPr>
        <w:pStyle w:val="BodyTextIndent"/>
        <w:ind w:right="-283" w:firstLine="0"/>
        <w:jc w:val="center"/>
        <w:rPr>
          <w:b/>
          <w:bCs/>
        </w:rPr>
      </w:pPr>
      <w:r>
        <w:rPr>
          <w:b/>
          <w:bCs/>
        </w:rPr>
        <w:t>THIS ILLUSTRATES THE NEED TO CLEAR THIS OFFSIDE BANK</w:t>
      </w:r>
    </w:p>
    <w:p w14:paraId="7B60473A" w14:textId="77777777" w:rsidR="00B0110F" w:rsidRDefault="00B0110F" w:rsidP="003F1B1C">
      <w:pPr>
        <w:pStyle w:val="BodyTextIndent"/>
        <w:ind w:right="-283" w:firstLine="0"/>
        <w:jc w:val="both"/>
        <w:rPr>
          <w:b/>
          <w:bCs/>
          <w:u w:val="single"/>
        </w:rPr>
      </w:pPr>
    </w:p>
    <w:p w14:paraId="37996A4A" w14:textId="4BCC989D" w:rsidR="00B0110F" w:rsidRPr="00647148" w:rsidRDefault="00A501FF" w:rsidP="003F1B1C">
      <w:pPr>
        <w:pStyle w:val="BodyTextIndent"/>
        <w:ind w:right="-283" w:firstLine="0"/>
        <w:jc w:val="both"/>
        <w:rPr>
          <w:bCs/>
        </w:rPr>
      </w:pPr>
      <w:r>
        <w:rPr>
          <w:bCs/>
          <w:noProof/>
        </w:rPr>
        <w:drawing>
          <wp:inline distT="0" distB="0" distL="0" distR="0" wp14:anchorId="3E096218" wp14:editId="5A6ABC74">
            <wp:extent cx="3267075"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075" cy="1828800"/>
                    </a:xfrm>
                    <a:prstGeom prst="rect">
                      <a:avLst/>
                    </a:prstGeom>
                    <a:noFill/>
                    <a:ln>
                      <a:noFill/>
                    </a:ln>
                  </pic:spPr>
                </pic:pic>
              </a:graphicData>
            </a:graphic>
          </wp:inline>
        </w:drawing>
      </w:r>
    </w:p>
    <w:p w14:paraId="138F7A38" w14:textId="77777777" w:rsidR="00647148" w:rsidRPr="00647148" w:rsidRDefault="00647148" w:rsidP="00647148">
      <w:pPr>
        <w:pStyle w:val="BodyTextIndent"/>
        <w:ind w:right="-283" w:firstLine="0"/>
        <w:jc w:val="right"/>
        <w:rPr>
          <w:bCs/>
          <w:sz w:val="16"/>
          <w:szCs w:val="16"/>
        </w:rPr>
      </w:pPr>
      <w:r w:rsidRPr="00647148">
        <w:rPr>
          <w:bCs/>
          <w:sz w:val="16"/>
          <w:szCs w:val="16"/>
        </w:rPr>
        <w:t>Stephen Bonsor</w:t>
      </w:r>
    </w:p>
    <w:p w14:paraId="025067F3" w14:textId="77777777" w:rsidR="00B0110F" w:rsidRPr="00647148" w:rsidRDefault="00647148" w:rsidP="00647148">
      <w:pPr>
        <w:pStyle w:val="BodyTextIndent"/>
        <w:ind w:right="-283" w:firstLine="0"/>
        <w:jc w:val="center"/>
        <w:rPr>
          <w:bCs/>
        </w:rPr>
      </w:pPr>
      <w:r>
        <w:rPr>
          <w:b/>
          <w:bCs/>
        </w:rPr>
        <w:t>AT LEAST IT WAS POSSIBLE TO KEEP</w:t>
      </w:r>
      <w:r w:rsidR="007A65C8">
        <w:rPr>
          <w:b/>
          <w:bCs/>
        </w:rPr>
        <w:t xml:space="preserve"> A BIT </w:t>
      </w:r>
      <w:r w:rsidRPr="00647148">
        <w:rPr>
          <w:b/>
          <w:bCs/>
        </w:rPr>
        <w:t>WARM!</w:t>
      </w:r>
    </w:p>
    <w:p w14:paraId="61B09231" w14:textId="77777777" w:rsidR="00C70757" w:rsidRDefault="00C70757" w:rsidP="003F1B1C">
      <w:pPr>
        <w:pStyle w:val="BodyTextIndent"/>
        <w:ind w:right="-283" w:firstLine="0"/>
        <w:jc w:val="both"/>
        <w:rPr>
          <w:bCs/>
        </w:rPr>
      </w:pPr>
    </w:p>
    <w:p w14:paraId="4DE5557E" w14:textId="77777777" w:rsidR="00046471" w:rsidRDefault="00647148" w:rsidP="003F1B1C">
      <w:pPr>
        <w:pStyle w:val="BodyTextIndent"/>
        <w:ind w:right="-283" w:firstLine="0"/>
        <w:jc w:val="both"/>
        <w:rPr>
          <w:bCs/>
        </w:rPr>
      </w:pPr>
      <w:r w:rsidRPr="00647148">
        <w:rPr>
          <w:bCs/>
        </w:rPr>
        <w:t>At the February</w:t>
      </w:r>
      <w:r w:rsidR="00046471">
        <w:rPr>
          <w:bCs/>
        </w:rPr>
        <w:t xml:space="preserve"> </w:t>
      </w:r>
      <w:r w:rsidRPr="00647148">
        <w:rPr>
          <w:bCs/>
        </w:rPr>
        <w:t xml:space="preserve">working party </w:t>
      </w:r>
      <w:r>
        <w:rPr>
          <w:bCs/>
        </w:rPr>
        <w:t>the o</w:t>
      </w:r>
      <w:r w:rsidRPr="00647148">
        <w:rPr>
          <w:bCs/>
        </w:rPr>
        <w:t>pportunity</w:t>
      </w:r>
      <w:r>
        <w:rPr>
          <w:bCs/>
        </w:rPr>
        <w:t xml:space="preserve"> was taken to dig trial holes to determine the exact line of the former canal bed</w:t>
      </w:r>
      <w:r w:rsidR="00EF7127">
        <w:rPr>
          <w:bCs/>
        </w:rPr>
        <w:t xml:space="preserve"> through the old tip at Little Tring</w:t>
      </w:r>
      <w:r>
        <w:rPr>
          <w:bCs/>
        </w:rPr>
        <w:t>. When the boundaries wer</w:t>
      </w:r>
      <w:r w:rsidR="00046471">
        <w:rPr>
          <w:bCs/>
        </w:rPr>
        <w:t xml:space="preserve">e </w:t>
      </w:r>
      <w:r>
        <w:rPr>
          <w:bCs/>
        </w:rPr>
        <w:t xml:space="preserve">pegged out in 1997 </w:t>
      </w:r>
      <w:r w:rsidR="00046471">
        <w:rPr>
          <w:bCs/>
        </w:rPr>
        <w:t>the existing offside fence was assumed by BW to be correct but when WAT subsequently installed the towpath side fence</w:t>
      </w:r>
      <w:r>
        <w:rPr>
          <w:bCs/>
        </w:rPr>
        <w:t xml:space="preserve"> </w:t>
      </w:r>
      <w:r w:rsidR="00046471">
        <w:rPr>
          <w:bCs/>
        </w:rPr>
        <w:t xml:space="preserve">we nearly lost a crowbar into loose ash of the canal bed leading us to realise that the line of the canal strayed </w:t>
      </w:r>
      <w:r w:rsidR="00EF7127">
        <w:rPr>
          <w:bCs/>
        </w:rPr>
        <w:t xml:space="preserve">a bit </w:t>
      </w:r>
      <w:r w:rsidR="00046471">
        <w:rPr>
          <w:bCs/>
        </w:rPr>
        <w:t>off course.</w:t>
      </w:r>
    </w:p>
    <w:p w14:paraId="720D9EA2" w14:textId="77777777" w:rsidR="00B0110F" w:rsidRPr="00647148" w:rsidRDefault="00046471" w:rsidP="003F1B1C">
      <w:pPr>
        <w:pStyle w:val="BodyTextIndent"/>
        <w:ind w:right="-283" w:firstLine="0"/>
        <w:jc w:val="both"/>
        <w:rPr>
          <w:bCs/>
        </w:rPr>
      </w:pPr>
      <w:r>
        <w:rPr>
          <w:bCs/>
        </w:rPr>
        <w:t xml:space="preserve">In the event the </w:t>
      </w:r>
      <w:r w:rsidR="007A65C8">
        <w:rPr>
          <w:bCs/>
        </w:rPr>
        <w:t>BW land</w:t>
      </w:r>
      <w:r>
        <w:rPr>
          <w:bCs/>
        </w:rPr>
        <w:t xml:space="preserve"> fenced off was the same area as before even if not 100% on the line of the canal.</w:t>
      </w:r>
      <w:r w:rsidR="00647148">
        <w:rPr>
          <w:bCs/>
        </w:rPr>
        <w:t xml:space="preserve">       </w:t>
      </w:r>
    </w:p>
    <w:p w14:paraId="0F8BA138" w14:textId="77777777" w:rsidR="00B0110F" w:rsidRDefault="00B0110F" w:rsidP="003F1B1C">
      <w:pPr>
        <w:pStyle w:val="BodyTextIndent"/>
        <w:ind w:right="-283" w:firstLine="0"/>
        <w:jc w:val="both"/>
        <w:rPr>
          <w:b/>
          <w:bCs/>
          <w:u w:val="single"/>
        </w:rPr>
      </w:pPr>
    </w:p>
    <w:p w14:paraId="7AB49843" w14:textId="77777777" w:rsidR="008E3A13" w:rsidRDefault="008E3A13" w:rsidP="008E3A13">
      <w:pPr>
        <w:pStyle w:val="BodyTextIndent"/>
        <w:ind w:right="-283" w:firstLine="0"/>
        <w:jc w:val="both"/>
        <w:rPr>
          <w:b/>
          <w:bCs/>
          <w:u w:val="single"/>
        </w:rPr>
      </w:pPr>
      <w:r>
        <w:rPr>
          <w:b/>
          <w:bCs/>
          <w:u w:val="single"/>
        </w:rPr>
        <w:t>March and April Working Parties</w:t>
      </w:r>
    </w:p>
    <w:p w14:paraId="7D424802" w14:textId="77777777" w:rsidR="008E3A13" w:rsidRDefault="008E3A13" w:rsidP="008E3A13">
      <w:pPr>
        <w:pStyle w:val="BodyTextIndent"/>
        <w:ind w:right="-283" w:firstLine="0"/>
        <w:jc w:val="both"/>
        <w:rPr>
          <w:b/>
          <w:bCs/>
          <w:u w:val="single"/>
        </w:rPr>
      </w:pPr>
    </w:p>
    <w:p w14:paraId="72D176B9" w14:textId="77777777" w:rsidR="008E3A13" w:rsidRPr="00F63B6F" w:rsidRDefault="008E3A13" w:rsidP="008E3A13">
      <w:pPr>
        <w:pStyle w:val="BodyTextIndent"/>
        <w:ind w:right="-283" w:firstLine="0"/>
        <w:jc w:val="both"/>
        <w:rPr>
          <w:bCs/>
        </w:rPr>
      </w:pPr>
      <w:r>
        <w:rPr>
          <w:bCs/>
        </w:rPr>
        <w:t>Weather permitting work will re-commence on Stage 3 lining. It is to be hoped that the snow forecast for the end of February will not affect the work. If it does work will have to fall back on scrub bashing Stages 4/5</w:t>
      </w:r>
      <w:r w:rsidR="003B64D9">
        <w:rPr>
          <w:bCs/>
        </w:rPr>
        <w:t>.</w:t>
      </w:r>
    </w:p>
    <w:p w14:paraId="68C49D1A" w14:textId="77777777" w:rsidR="008E3A13" w:rsidRDefault="008E3A13" w:rsidP="003F1B1C">
      <w:pPr>
        <w:pStyle w:val="BodyTextIndent"/>
        <w:ind w:right="-283" w:firstLine="0"/>
        <w:jc w:val="both"/>
        <w:rPr>
          <w:b/>
          <w:bCs/>
          <w:u w:val="single"/>
        </w:rPr>
      </w:pPr>
    </w:p>
    <w:p w14:paraId="59CBDF10" w14:textId="77777777" w:rsidR="000A201B" w:rsidRDefault="000A201B" w:rsidP="003F1B1C">
      <w:pPr>
        <w:pStyle w:val="BodyTextIndent"/>
        <w:ind w:right="-283" w:firstLine="0"/>
        <w:jc w:val="both"/>
        <w:rPr>
          <w:b/>
          <w:bCs/>
          <w:u w:val="single"/>
        </w:rPr>
      </w:pPr>
      <w:r>
        <w:rPr>
          <w:b/>
          <w:bCs/>
          <w:u w:val="single"/>
        </w:rPr>
        <w:t>Welcome to another team leader</w:t>
      </w:r>
    </w:p>
    <w:p w14:paraId="7D3942DF" w14:textId="77777777" w:rsidR="000A201B" w:rsidRDefault="000A201B" w:rsidP="003F1B1C">
      <w:pPr>
        <w:pStyle w:val="BodyTextIndent"/>
        <w:ind w:right="-283" w:firstLine="0"/>
        <w:jc w:val="both"/>
        <w:rPr>
          <w:b/>
          <w:bCs/>
          <w:u w:val="single"/>
        </w:rPr>
      </w:pPr>
    </w:p>
    <w:p w14:paraId="18C771F4" w14:textId="77777777" w:rsidR="000A201B" w:rsidRPr="000A201B" w:rsidRDefault="000A201B" w:rsidP="003F1B1C">
      <w:pPr>
        <w:pStyle w:val="BodyTextIndent"/>
        <w:ind w:right="-283" w:firstLine="0"/>
        <w:jc w:val="both"/>
        <w:rPr>
          <w:bCs/>
        </w:rPr>
      </w:pPr>
      <w:r>
        <w:rPr>
          <w:bCs/>
        </w:rPr>
        <w:t>I was very pleased to hear that Michael Wright (not to be confused with Mike Wright, our volunteer of many years) has agreed to be a Team Leader at working parties. Many thanks Michael.</w:t>
      </w:r>
    </w:p>
    <w:p w14:paraId="366B6ABE" w14:textId="77777777" w:rsidR="000A201B" w:rsidRDefault="000A201B" w:rsidP="003F1B1C">
      <w:pPr>
        <w:pStyle w:val="BodyTextIndent"/>
        <w:ind w:right="-283" w:firstLine="0"/>
        <w:jc w:val="both"/>
        <w:rPr>
          <w:b/>
          <w:bCs/>
          <w:u w:val="single"/>
        </w:rPr>
      </w:pPr>
    </w:p>
    <w:p w14:paraId="51EAD157" w14:textId="77777777" w:rsidR="00C773AE" w:rsidRDefault="00C773AE" w:rsidP="003F1B1C">
      <w:pPr>
        <w:pStyle w:val="BodyTextIndent"/>
        <w:ind w:right="-283" w:firstLine="0"/>
        <w:jc w:val="both"/>
        <w:rPr>
          <w:b/>
          <w:bCs/>
          <w:u w:val="single"/>
        </w:rPr>
      </w:pPr>
      <w:r>
        <w:rPr>
          <w:b/>
          <w:bCs/>
          <w:u w:val="single"/>
        </w:rPr>
        <w:t>Whitehouses</w:t>
      </w:r>
    </w:p>
    <w:p w14:paraId="386DDA09" w14:textId="77777777" w:rsidR="00C773AE" w:rsidRDefault="00C773AE" w:rsidP="003F1B1C">
      <w:pPr>
        <w:pStyle w:val="BodyTextIndent"/>
        <w:ind w:right="-283" w:firstLine="0"/>
        <w:jc w:val="both"/>
        <w:rPr>
          <w:b/>
          <w:bCs/>
          <w:u w:val="single"/>
        </w:rPr>
      </w:pPr>
    </w:p>
    <w:p w14:paraId="69526688" w14:textId="77777777" w:rsidR="006D710A" w:rsidRDefault="006D710A" w:rsidP="00046471">
      <w:pPr>
        <w:ind w:right="-288"/>
        <w:jc w:val="both"/>
      </w:pPr>
      <w:r>
        <w:t>The latest news on the design and progress of the</w:t>
      </w:r>
      <w:r w:rsidR="0015277E">
        <w:t xml:space="preserve"> </w:t>
      </w:r>
      <w:r w:rsidR="0015277E">
        <w:rPr>
          <w:bCs/>
        </w:rPr>
        <w:t xml:space="preserve">pseudo weir and wing walls to the wharf wall at Whitehouses </w:t>
      </w:r>
      <w:r>
        <w:t xml:space="preserve">is that the design has </w:t>
      </w:r>
      <w:r w:rsidR="00290383">
        <w:t xml:space="preserve">been received </w:t>
      </w:r>
      <w:r w:rsidR="009328A9">
        <w:t>by WA</w:t>
      </w:r>
      <w:r w:rsidR="00111C60">
        <w:t>T</w:t>
      </w:r>
      <w:r w:rsidR="009328A9">
        <w:t xml:space="preserve"> </w:t>
      </w:r>
      <w:r w:rsidR="00A553C5">
        <w:t>but</w:t>
      </w:r>
      <w:r>
        <w:t xml:space="preserve"> is </w:t>
      </w:r>
      <w:r w:rsidR="00046471">
        <w:t>still</w:t>
      </w:r>
      <w:r w:rsidR="002A24C5">
        <w:t xml:space="preserve"> being costed</w:t>
      </w:r>
      <w:r w:rsidR="009328A9">
        <w:t xml:space="preserve"> by CRT</w:t>
      </w:r>
      <w:r w:rsidR="002A24C5">
        <w:t>.</w:t>
      </w:r>
      <w:r>
        <w:t xml:space="preserve"> </w:t>
      </w:r>
      <w:r w:rsidR="00046471">
        <w:t>WAT have agreed to pay the cost. It is something that could be done by volunteers but would probably extend our programme by up to a year.</w:t>
      </w:r>
    </w:p>
    <w:p w14:paraId="19345264" w14:textId="77777777" w:rsidR="006D710A" w:rsidRDefault="006D710A" w:rsidP="003F1B1C">
      <w:pPr>
        <w:pStyle w:val="BodyTextIndent"/>
        <w:ind w:right="-283" w:firstLine="0"/>
        <w:jc w:val="both"/>
        <w:rPr>
          <w:bCs/>
        </w:rPr>
      </w:pPr>
    </w:p>
    <w:p w14:paraId="074977C9" w14:textId="77777777" w:rsidR="008E3A13" w:rsidRDefault="008E3A13" w:rsidP="003F1B1C">
      <w:pPr>
        <w:pStyle w:val="BodyTextIndent"/>
        <w:ind w:right="-283" w:firstLine="0"/>
        <w:jc w:val="both"/>
        <w:rPr>
          <w:b/>
          <w:bCs/>
          <w:u w:val="single"/>
        </w:rPr>
      </w:pPr>
    </w:p>
    <w:p w14:paraId="28850900" w14:textId="77777777" w:rsidR="008E3A13" w:rsidRDefault="008E3A13" w:rsidP="003F1B1C">
      <w:pPr>
        <w:pStyle w:val="BodyTextIndent"/>
        <w:ind w:right="-283" w:firstLine="0"/>
        <w:jc w:val="both"/>
        <w:rPr>
          <w:b/>
          <w:bCs/>
          <w:u w:val="single"/>
        </w:rPr>
      </w:pPr>
    </w:p>
    <w:p w14:paraId="12B71A92" w14:textId="77777777" w:rsidR="008E3A13" w:rsidRDefault="008E3A13" w:rsidP="003F1B1C">
      <w:pPr>
        <w:pStyle w:val="BodyTextIndent"/>
        <w:ind w:right="-283" w:firstLine="0"/>
        <w:jc w:val="both"/>
        <w:rPr>
          <w:b/>
          <w:bCs/>
          <w:u w:val="single"/>
        </w:rPr>
      </w:pPr>
    </w:p>
    <w:p w14:paraId="15831727" w14:textId="77777777" w:rsidR="008E3A13" w:rsidRDefault="008E3A13" w:rsidP="003F1B1C">
      <w:pPr>
        <w:pStyle w:val="BodyTextIndent"/>
        <w:ind w:right="-283" w:firstLine="0"/>
        <w:jc w:val="both"/>
        <w:rPr>
          <w:b/>
          <w:bCs/>
          <w:u w:val="single"/>
        </w:rPr>
      </w:pPr>
    </w:p>
    <w:p w14:paraId="611BEAEA" w14:textId="77777777" w:rsidR="008E3A13" w:rsidRDefault="008E3A13" w:rsidP="003F1B1C">
      <w:pPr>
        <w:pStyle w:val="BodyTextIndent"/>
        <w:ind w:right="-283" w:firstLine="0"/>
        <w:jc w:val="both"/>
        <w:rPr>
          <w:b/>
          <w:bCs/>
          <w:u w:val="single"/>
        </w:rPr>
      </w:pPr>
    </w:p>
    <w:p w14:paraId="070FF23F" w14:textId="77777777" w:rsidR="00237536" w:rsidRDefault="00B037F6" w:rsidP="003F1B1C">
      <w:pPr>
        <w:pStyle w:val="BodyTextIndent"/>
        <w:ind w:right="-283" w:firstLine="0"/>
        <w:jc w:val="both"/>
        <w:rPr>
          <w:b/>
          <w:bCs/>
          <w:u w:val="single"/>
        </w:rPr>
      </w:pPr>
      <w:r>
        <w:rPr>
          <w:b/>
          <w:bCs/>
          <w:u w:val="single"/>
        </w:rPr>
        <w:t>Tid</w:t>
      </w:r>
      <w:r w:rsidR="00237536">
        <w:rPr>
          <w:b/>
          <w:bCs/>
          <w:u w:val="single"/>
        </w:rPr>
        <w:t>y Friday</w:t>
      </w:r>
    </w:p>
    <w:p w14:paraId="09CD0932" w14:textId="77777777" w:rsidR="00237536" w:rsidRPr="00150F35" w:rsidRDefault="00237536" w:rsidP="003F1B1C">
      <w:pPr>
        <w:pStyle w:val="BodyTextIndent"/>
        <w:ind w:right="-283" w:firstLine="0"/>
        <w:jc w:val="both"/>
        <w:rPr>
          <w:bCs/>
        </w:rPr>
      </w:pPr>
    </w:p>
    <w:p w14:paraId="19E68062" w14:textId="77777777" w:rsidR="004F23D4" w:rsidRDefault="00150F35" w:rsidP="005757BE">
      <w:pPr>
        <w:pStyle w:val="BodyTextIndent"/>
        <w:ind w:right="-283" w:firstLine="0"/>
        <w:jc w:val="both"/>
        <w:rPr>
          <w:bCs/>
        </w:rPr>
      </w:pPr>
      <w:r w:rsidRPr="00150F35">
        <w:rPr>
          <w:bCs/>
        </w:rPr>
        <w:t>John Reynol</w:t>
      </w:r>
      <w:r>
        <w:rPr>
          <w:bCs/>
        </w:rPr>
        <w:t>d</w:t>
      </w:r>
      <w:r w:rsidRPr="00150F35">
        <w:rPr>
          <w:bCs/>
        </w:rPr>
        <w:t>s</w:t>
      </w:r>
      <w:r>
        <w:rPr>
          <w:bCs/>
        </w:rPr>
        <w:t xml:space="preserve"> and his team continue with their good work</w:t>
      </w:r>
      <w:r w:rsidR="000C1EA3">
        <w:rPr>
          <w:bCs/>
        </w:rPr>
        <w:t xml:space="preserve"> of vegetation control</w:t>
      </w:r>
      <w:r>
        <w:rPr>
          <w:bCs/>
        </w:rPr>
        <w:t xml:space="preserve">. See schedule on page </w:t>
      </w:r>
      <w:r w:rsidR="00A553C5">
        <w:rPr>
          <w:bCs/>
        </w:rPr>
        <w:t xml:space="preserve">3 </w:t>
      </w:r>
      <w:r>
        <w:rPr>
          <w:bCs/>
        </w:rPr>
        <w:t>for dates.</w:t>
      </w:r>
      <w:r w:rsidR="00111C60">
        <w:rPr>
          <w:bCs/>
        </w:rPr>
        <w:t xml:space="preserve"> </w:t>
      </w:r>
    </w:p>
    <w:p w14:paraId="3AD7F270" w14:textId="77777777" w:rsidR="007A65C8" w:rsidRDefault="007A65C8" w:rsidP="005757BE">
      <w:pPr>
        <w:pStyle w:val="BodyTextIndent"/>
        <w:ind w:right="-283" w:firstLine="0"/>
        <w:jc w:val="both"/>
        <w:rPr>
          <w:bCs/>
        </w:rPr>
      </w:pPr>
    </w:p>
    <w:p w14:paraId="097C8D6E" w14:textId="77777777" w:rsidR="007A65C8" w:rsidRDefault="007A65C8" w:rsidP="005757BE">
      <w:pPr>
        <w:pStyle w:val="BodyTextIndent"/>
        <w:ind w:right="-283" w:firstLine="0"/>
        <w:jc w:val="both"/>
        <w:rPr>
          <w:b/>
          <w:bCs/>
          <w:u w:val="single"/>
        </w:rPr>
      </w:pPr>
      <w:r>
        <w:rPr>
          <w:bCs/>
        </w:rPr>
        <w:t>This is valuable work and I am sure John would like to hear from anyone able to spare a Friday once a month.</w:t>
      </w:r>
    </w:p>
    <w:p w14:paraId="0A4A672B" w14:textId="77777777" w:rsidR="000A201B" w:rsidRDefault="000A201B" w:rsidP="00174A30">
      <w:pPr>
        <w:pStyle w:val="BodyTextIndent"/>
        <w:ind w:right="-283" w:firstLine="0"/>
        <w:jc w:val="both"/>
        <w:rPr>
          <w:b/>
          <w:bCs/>
          <w:u w:val="single"/>
        </w:rPr>
      </w:pPr>
    </w:p>
    <w:p w14:paraId="6364848E" w14:textId="77777777" w:rsidR="005757BE" w:rsidRDefault="00046471" w:rsidP="00174A30">
      <w:pPr>
        <w:pStyle w:val="BodyTextIndent"/>
        <w:ind w:right="-283" w:firstLine="0"/>
        <w:jc w:val="both"/>
        <w:rPr>
          <w:b/>
          <w:bCs/>
          <w:u w:val="single"/>
        </w:rPr>
      </w:pPr>
      <w:r>
        <w:rPr>
          <w:b/>
          <w:bCs/>
          <w:u w:val="single"/>
        </w:rPr>
        <w:t>Water from Wendover</w:t>
      </w:r>
    </w:p>
    <w:p w14:paraId="223E34AC" w14:textId="77777777" w:rsidR="00046471" w:rsidRDefault="00046471" w:rsidP="00174A30">
      <w:pPr>
        <w:pStyle w:val="BodyTextIndent"/>
        <w:ind w:right="-283" w:firstLine="0"/>
        <w:jc w:val="both"/>
        <w:rPr>
          <w:bCs/>
        </w:rPr>
      </w:pPr>
    </w:p>
    <w:p w14:paraId="47777257" w14:textId="77777777" w:rsidR="00046471" w:rsidRDefault="00046471" w:rsidP="00174A30">
      <w:pPr>
        <w:pStyle w:val="BodyTextIndent"/>
        <w:ind w:right="-283" w:firstLine="0"/>
        <w:jc w:val="both"/>
        <w:rPr>
          <w:bCs/>
        </w:rPr>
      </w:pPr>
      <w:r>
        <w:rPr>
          <w:bCs/>
        </w:rPr>
        <w:t>CRT ha</w:t>
      </w:r>
      <w:r w:rsidR="00271C61">
        <w:rPr>
          <w:bCs/>
        </w:rPr>
        <w:t>s</w:t>
      </w:r>
      <w:r>
        <w:rPr>
          <w:bCs/>
        </w:rPr>
        <w:t xml:space="preserve"> at long last restored the flow of water fro</w:t>
      </w:r>
      <w:r w:rsidR="00271C61">
        <w:rPr>
          <w:bCs/>
        </w:rPr>
        <w:t>m</w:t>
      </w:r>
      <w:r>
        <w:rPr>
          <w:bCs/>
        </w:rPr>
        <w:t xml:space="preserve"> Wendover</w:t>
      </w:r>
      <w:r w:rsidR="00271C61">
        <w:rPr>
          <w:bCs/>
        </w:rPr>
        <w:t xml:space="preserve"> by reed cutting the growth that was blocking the channel. Our newly restored Phase II is again in water and hopefully the wildlife will come back again </w:t>
      </w:r>
    </w:p>
    <w:p w14:paraId="4C6A54DD" w14:textId="77777777" w:rsidR="00271C61" w:rsidRDefault="00271C61" w:rsidP="00174A30">
      <w:pPr>
        <w:pStyle w:val="BodyTextIndent"/>
        <w:ind w:right="-283" w:firstLine="0"/>
        <w:jc w:val="both"/>
        <w:rPr>
          <w:bCs/>
        </w:rPr>
      </w:pPr>
    </w:p>
    <w:p w14:paraId="26467349" w14:textId="77777777" w:rsidR="00271C61" w:rsidRPr="00046471" w:rsidRDefault="00271C61" w:rsidP="00174A30">
      <w:pPr>
        <w:pStyle w:val="BodyTextIndent"/>
        <w:ind w:right="-283" w:firstLine="0"/>
        <w:jc w:val="both"/>
        <w:rPr>
          <w:bCs/>
        </w:rPr>
      </w:pPr>
      <w:r>
        <w:rPr>
          <w:bCs/>
        </w:rPr>
        <w:t>I don’t think that I was the only person deeply upset at the loss of wildlife, particularly fish that were so plentiful in our new waters. We only hope that CRT keep their eye on the ball in future so that we do not have another ecological disaster.</w:t>
      </w:r>
    </w:p>
    <w:p w14:paraId="77C1788E" w14:textId="77777777" w:rsidR="00271C61" w:rsidRDefault="00271C61" w:rsidP="00174A30">
      <w:pPr>
        <w:pStyle w:val="BodyTextIndent"/>
        <w:ind w:right="-283" w:firstLine="0"/>
        <w:jc w:val="both"/>
        <w:rPr>
          <w:b/>
          <w:bCs/>
          <w:u w:val="single"/>
        </w:rPr>
      </w:pPr>
    </w:p>
    <w:p w14:paraId="543AD2E6" w14:textId="2AE2DF61" w:rsidR="00271C61" w:rsidRDefault="00A501FF" w:rsidP="00174A30">
      <w:pPr>
        <w:pStyle w:val="BodyTextIndent"/>
        <w:ind w:right="-283" w:firstLine="0"/>
        <w:jc w:val="both"/>
        <w:rPr>
          <w:b/>
          <w:bCs/>
          <w:u w:val="single"/>
        </w:rPr>
      </w:pPr>
      <w:r w:rsidRPr="00271C61">
        <w:rPr>
          <w:bCs/>
          <w:noProof/>
        </w:rPr>
        <w:drawing>
          <wp:inline distT="0" distB="0" distL="0" distR="0" wp14:anchorId="090507C4" wp14:editId="1EAB40D5">
            <wp:extent cx="3267075" cy="244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75" cy="2447925"/>
                    </a:xfrm>
                    <a:prstGeom prst="rect">
                      <a:avLst/>
                    </a:prstGeom>
                    <a:noFill/>
                    <a:ln>
                      <a:noFill/>
                    </a:ln>
                  </pic:spPr>
                </pic:pic>
              </a:graphicData>
            </a:graphic>
          </wp:inline>
        </w:drawing>
      </w:r>
    </w:p>
    <w:p w14:paraId="6FB9B05F" w14:textId="77777777" w:rsidR="00271C61" w:rsidRDefault="00F8517B" w:rsidP="00271C61">
      <w:pPr>
        <w:pStyle w:val="BodyTextIndent"/>
        <w:ind w:right="-283" w:firstLine="0"/>
        <w:jc w:val="right"/>
        <w:rPr>
          <w:b/>
          <w:bCs/>
          <w:sz w:val="16"/>
          <w:szCs w:val="16"/>
          <w:u w:val="single"/>
        </w:rPr>
      </w:pPr>
      <w:r>
        <w:rPr>
          <w:b/>
          <w:bCs/>
          <w:sz w:val="16"/>
          <w:szCs w:val="16"/>
          <w:u w:val="single"/>
        </w:rPr>
        <w:t>C</w:t>
      </w:r>
      <w:r w:rsidR="00271C61">
        <w:rPr>
          <w:b/>
          <w:bCs/>
          <w:sz w:val="16"/>
          <w:szCs w:val="16"/>
          <w:u w:val="single"/>
        </w:rPr>
        <w:t>hris Sargeant</w:t>
      </w:r>
    </w:p>
    <w:p w14:paraId="41B01F27" w14:textId="77777777" w:rsidR="000D0154" w:rsidRPr="00134098" w:rsidRDefault="00F8517B" w:rsidP="00134098">
      <w:pPr>
        <w:pStyle w:val="BodyTextIndent"/>
        <w:ind w:right="-283" w:firstLine="0"/>
        <w:jc w:val="center"/>
        <w:rPr>
          <w:b/>
          <w:bCs/>
        </w:rPr>
      </w:pPr>
      <w:r>
        <w:rPr>
          <w:b/>
          <w:bCs/>
        </w:rPr>
        <w:t xml:space="preserve">WATER FLOWING AGAIN </w:t>
      </w:r>
      <w:r w:rsidR="00134098">
        <w:rPr>
          <w:b/>
          <w:bCs/>
        </w:rPr>
        <w:t>TOWARDS DRAYTON BEAUCHAMP BRIDGE</w:t>
      </w:r>
    </w:p>
    <w:p w14:paraId="1CA7F1B6" w14:textId="77777777" w:rsidR="000D0154" w:rsidRDefault="000D0154" w:rsidP="00174A30">
      <w:pPr>
        <w:pStyle w:val="BodyTextIndent"/>
        <w:ind w:right="-283" w:firstLine="0"/>
        <w:jc w:val="both"/>
        <w:rPr>
          <w:b/>
          <w:bCs/>
          <w:u w:val="single"/>
        </w:rPr>
      </w:pPr>
    </w:p>
    <w:p w14:paraId="71F0A516" w14:textId="77777777" w:rsidR="000D0154" w:rsidRDefault="000D0154" w:rsidP="00174A30">
      <w:pPr>
        <w:pStyle w:val="BodyTextIndent"/>
        <w:ind w:right="-283" w:firstLine="0"/>
        <w:jc w:val="both"/>
        <w:rPr>
          <w:b/>
          <w:bCs/>
          <w:u w:val="single"/>
        </w:rPr>
      </w:pPr>
    </w:p>
    <w:p w14:paraId="37FA3241" w14:textId="77777777" w:rsidR="000D0154" w:rsidRDefault="000D0154" w:rsidP="00174A30">
      <w:pPr>
        <w:pStyle w:val="BodyTextIndent"/>
        <w:ind w:right="-283" w:firstLine="0"/>
        <w:jc w:val="both"/>
        <w:rPr>
          <w:b/>
          <w:bCs/>
          <w:u w:val="single"/>
        </w:rPr>
      </w:pPr>
    </w:p>
    <w:p w14:paraId="1466CBCC" w14:textId="77777777" w:rsidR="00CD4A1E" w:rsidRDefault="00CD4A1E" w:rsidP="00174A30">
      <w:pPr>
        <w:pStyle w:val="BodyTextIndent"/>
        <w:ind w:right="-283" w:firstLine="0"/>
        <w:jc w:val="both"/>
        <w:rPr>
          <w:b/>
          <w:bCs/>
          <w:u w:val="single"/>
        </w:rPr>
      </w:pPr>
      <w:r>
        <w:rPr>
          <w:b/>
          <w:bCs/>
          <w:u w:val="single"/>
        </w:rPr>
        <w:t>Chiltern IWA Branch outing</w:t>
      </w:r>
    </w:p>
    <w:p w14:paraId="46A4FEF7" w14:textId="77777777" w:rsidR="00CD4A1E" w:rsidRPr="00CD4A1E" w:rsidRDefault="00CD4A1E" w:rsidP="00174A30">
      <w:pPr>
        <w:pStyle w:val="BodyTextIndent"/>
        <w:ind w:right="-283" w:firstLine="0"/>
        <w:jc w:val="both"/>
        <w:rPr>
          <w:bCs/>
        </w:rPr>
      </w:pPr>
    </w:p>
    <w:p w14:paraId="42D629DD" w14:textId="77777777" w:rsidR="00CD4A1E" w:rsidRPr="00CD4A1E" w:rsidRDefault="00CD4A1E" w:rsidP="00174A30">
      <w:pPr>
        <w:pStyle w:val="BodyTextIndent"/>
        <w:ind w:right="-283" w:firstLine="0"/>
        <w:jc w:val="both"/>
        <w:rPr>
          <w:bCs/>
        </w:rPr>
      </w:pPr>
      <w:r w:rsidRPr="00CD4A1E">
        <w:rPr>
          <w:bCs/>
        </w:rPr>
        <w:t>See page</w:t>
      </w:r>
      <w:r w:rsidR="00A553C5">
        <w:rPr>
          <w:bCs/>
        </w:rPr>
        <w:t xml:space="preserve"> 4 for details of this year’s Chiltern Branch outing. Do join in if you can.</w:t>
      </w:r>
      <w:r w:rsidR="00745467">
        <w:rPr>
          <w:bCs/>
        </w:rPr>
        <w:t xml:space="preserve"> Apart from being a very interesting weekend it is an enjoyable social gathering.</w:t>
      </w:r>
    </w:p>
    <w:p w14:paraId="2D10DED9" w14:textId="77777777" w:rsidR="00CD4A1E" w:rsidRDefault="00CD4A1E" w:rsidP="00174A30">
      <w:pPr>
        <w:pStyle w:val="BodyTextIndent"/>
        <w:ind w:right="-283" w:firstLine="0"/>
        <w:jc w:val="both"/>
        <w:rPr>
          <w:b/>
          <w:bCs/>
          <w:u w:val="single"/>
        </w:rPr>
      </w:pPr>
    </w:p>
    <w:p w14:paraId="7B420352" w14:textId="77777777" w:rsidR="005757BE" w:rsidRDefault="005757BE" w:rsidP="00174A30">
      <w:pPr>
        <w:pStyle w:val="BodyTextIndent"/>
        <w:ind w:right="-283" w:firstLine="0"/>
        <w:jc w:val="both"/>
        <w:rPr>
          <w:b/>
          <w:bCs/>
          <w:u w:val="single"/>
        </w:rPr>
      </w:pPr>
      <w:r>
        <w:rPr>
          <w:b/>
          <w:bCs/>
          <w:u w:val="single"/>
        </w:rPr>
        <w:t>General</w:t>
      </w:r>
      <w:r w:rsidR="00D57C46">
        <w:rPr>
          <w:b/>
          <w:bCs/>
          <w:u w:val="single"/>
        </w:rPr>
        <w:t xml:space="preserve"> </w:t>
      </w:r>
      <w:r>
        <w:rPr>
          <w:b/>
          <w:bCs/>
          <w:u w:val="single"/>
        </w:rPr>
        <w:t>Notes</w:t>
      </w:r>
    </w:p>
    <w:p w14:paraId="2E864E7C" w14:textId="77777777" w:rsidR="005757BE" w:rsidRPr="005757BE" w:rsidRDefault="005757BE" w:rsidP="00174A30">
      <w:pPr>
        <w:pStyle w:val="BodyTextIndent"/>
        <w:ind w:right="-283" w:firstLine="0"/>
        <w:jc w:val="both"/>
        <w:rPr>
          <w:b/>
          <w:bCs/>
          <w:u w:val="single"/>
        </w:rPr>
      </w:pPr>
    </w:p>
    <w:p w14:paraId="717DC1E3" w14:textId="77777777" w:rsidR="00A553C5" w:rsidRDefault="00174A30" w:rsidP="00174A30">
      <w:pPr>
        <w:pStyle w:val="BodyTextIndent"/>
        <w:ind w:right="-283" w:firstLine="0"/>
        <w:jc w:val="both"/>
        <w:rPr>
          <w:bCs/>
        </w:rPr>
      </w:pPr>
      <w:r>
        <w:rPr>
          <w:bCs/>
        </w:rPr>
        <w:t>We operate as a self-supe</w:t>
      </w:r>
      <w:r w:rsidRPr="004A07DA">
        <w:rPr>
          <w:bCs/>
        </w:rPr>
        <w:t xml:space="preserve">rvising group under CRT and all volunteers receive and sign for the Trust’s </w:t>
      </w:r>
    </w:p>
    <w:p w14:paraId="00840F50" w14:textId="77777777" w:rsidR="00174A30" w:rsidRDefault="00174A30" w:rsidP="00174A30">
      <w:pPr>
        <w:pStyle w:val="BodyTextIndent"/>
        <w:ind w:right="-283" w:firstLine="0"/>
        <w:jc w:val="both"/>
        <w:rPr>
          <w:bCs/>
        </w:rPr>
      </w:pPr>
      <w:r w:rsidRPr="004A07DA">
        <w:rPr>
          <w:bCs/>
        </w:rPr>
        <w:t xml:space="preserve">Restoration Handbook that includes full Health and Safety requirements for the restoration works. </w:t>
      </w:r>
      <w:r>
        <w:rPr>
          <w:bCs/>
        </w:rPr>
        <w:t xml:space="preserve"> </w:t>
      </w:r>
    </w:p>
    <w:p w14:paraId="654C2EA0" w14:textId="77777777" w:rsidR="00271C61" w:rsidRDefault="00271C61" w:rsidP="00174A30">
      <w:pPr>
        <w:pStyle w:val="BodyTextIndent"/>
        <w:ind w:right="-283" w:firstLine="0"/>
        <w:jc w:val="both"/>
        <w:rPr>
          <w:bCs/>
        </w:rPr>
      </w:pPr>
    </w:p>
    <w:p w14:paraId="36A5A3AB" w14:textId="77777777" w:rsidR="00174A30" w:rsidRDefault="00174A30" w:rsidP="00174A30">
      <w:pPr>
        <w:pStyle w:val="BodyTextIndent"/>
        <w:ind w:right="-283" w:firstLine="0"/>
        <w:jc w:val="both"/>
        <w:rPr>
          <w:bCs/>
        </w:rPr>
      </w:pPr>
      <w:r w:rsidRPr="004A07DA">
        <w:rPr>
          <w:bCs/>
        </w:rPr>
        <w:t xml:space="preserve">The </w:t>
      </w:r>
      <w:r>
        <w:rPr>
          <w:bCs/>
        </w:rPr>
        <w:t xml:space="preserve">handbook is the property of the Trust; if you leave </w:t>
      </w:r>
      <w:r w:rsidRPr="004A07DA">
        <w:rPr>
          <w:bCs/>
        </w:rPr>
        <w:t>the working parties for any reason, please return your Handbook to either Ray Orth or myself.</w:t>
      </w:r>
    </w:p>
    <w:p w14:paraId="0B849983" w14:textId="77777777" w:rsidR="00174A30" w:rsidRDefault="00174A30" w:rsidP="00174A30">
      <w:pPr>
        <w:pStyle w:val="BodyTextIndent"/>
        <w:ind w:right="-283" w:firstLine="0"/>
        <w:jc w:val="both"/>
        <w:rPr>
          <w:bCs/>
        </w:rPr>
      </w:pPr>
    </w:p>
    <w:p w14:paraId="7901E784" w14:textId="77777777" w:rsidR="00174A30" w:rsidRPr="004A07DA" w:rsidRDefault="00174A30" w:rsidP="00174A30">
      <w:pPr>
        <w:pStyle w:val="Title"/>
        <w:ind w:right="-283"/>
        <w:jc w:val="both"/>
        <w:rPr>
          <w:b w:val="0"/>
        </w:rPr>
      </w:pPr>
      <w:r w:rsidRPr="004A07DA">
        <w:rPr>
          <w:b w:val="0"/>
        </w:rPr>
        <w:t>Hard hats for use at all times and high visibility jackets to be worn on sites with mobile plant in use</w:t>
      </w:r>
      <w:r w:rsidR="00150F35">
        <w:rPr>
          <w:b w:val="0"/>
        </w:rPr>
        <w:t xml:space="preserve"> </w:t>
      </w:r>
      <w:r w:rsidRPr="004A07DA">
        <w:rPr>
          <w:b w:val="0"/>
        </w:rPr>
        <w:t>are kept in the store at Tringford and must be drawn/returned there.</w:t>
      </w:r>
    </w:p>
    <w:p w14:paraId="591BA43E" w14:textId="77777777" w:rsidR="0069657D" w:rsidRDefault="0069657D" w:rsidP="00305C2F">
      <w:pPr>
        <w:pStyle w:val="PlainText"/>
        <w:ind w:right="-283"/>
        <w:jc w:val="both"/>
        <w:rPr>
          <w:rFonts w:ascii="Times New Roman" w:hAnsi="Times New Roman" w:cs="Times New Roman"/>
          <w:sz w:val="24"/>
          <w:szCs w:val="24"/>
        </w:rPr>
      </w:pPr>
    </w:p>
    <w:p w14:paraId="1478D0F1" w14:textId="77777777" w:rsidR="00E117E3" w:rsidRDefault="00174A30" w:rsidP="00305C2F">
      <w:pPr>
        <w:pStyle w:val="PlainText"/>
        <w:ind w:right="-283"/>
        <w:jc w:val="both"/>
        <w:rPr>
          <w:rFonts w:ascii="Times New Roman" w:hAnsi="Times New Roman" w:cs="Times New Roman"/>
          <w:sz w:val="24"/>
          <w:szCs w:val="24"/>
        </w:rPr>
      </w:pPr>
      <w:r w:rsidRPr="004A07DA">
        <w:rPr>
          <w:rFonts w:ascii="Times New Roman" w:hAnsi="Times New Roman" w:cs="Times New Roman"/>
          <w:sz w:val="24"/>
          <w:szCs w:val="24"/>
        </w:rPr>
        <w:t>One first aid kit is kept in the store and one in the</w:t>
      </w:r>
      <w:r w:rsidRPr="00F27EB2">
        <w:rPr>
          <w:rFonts w:ascii="Times New Roman" w:hAnsi="Times New Roman" w:cs="Times New Roman"/>
          <w:bCs/>
          <w:sz w:val="18"/>
          <w:szCs w:val="18"/>
        </w:rPr>
        <w:t xml:space="preserve"> </w:t>
      </w:r>
      <w:r w:rsidRPr="004A07DA">
        <w:rPr>
          <w:rFonts w:ascii="Times New Roman" w:hAnsi="Times New Roman" w:cs="Times New Roman"/>
          <w:sz w:val="24"/>
          <w:szCs w:val="24"/>
        </w:rPr>
        <w:t>Nissan Cabstar and each qualified first-aider will have their own kit with him/her when on site.</w:t>
      </w:r>
      <w:r>
        <w:rPr>
          <w:rFonts w:ascii="Times New Roman" w:hAnsi="Times New Roman" w:cs="Times New Roman"/>
          <w:sz w:val="24"/>
          <w:szCs w:val="24"/>
        </w:rPr>
        <w:t xml:space="preserve"> </w:t>
      </w:r>
    </w:p>
    <w:p w14:paraId="79F46F09" w14:textId="77777777" w:rsidR="00E117E3" w:rsidRDefault="00E117E3" w:rsidP="00305C2F">
      <w:pPr>
        <w:pStyle w:val="PlainText"/>
        <w:ind w:right="-283"/>
        <w:jc w:val="both"/>
        <w:rPr>
          <w:rFonts w:ascii="Times New Roman" w:hAnsi="Times New Roman" w:cs="Times New Roman"/>
          <w:sz w:val="24"/>
          <w:szCs w:val="24"/>
        </w:rPr>
      </w:pPr>
    </w:p>
    <w:p w14:paraId="3154A308" w14:textId="77777777" w:rsidR="00174A30" w:rsidRPr="00305C2F" w:rsidRDefault="00305C2F" w:rsidP="00305C2F">
      <w:pPr>
        <w:pStyle w:val="PlainText"/>
        <w:ind w:right="-283"/>
        <w:jc w:val="both"/>
        <w:rPr>
          <w:rFonts w:ascii="Times New Roman" w:hAnsi="Times New Roman" w:cs="Times New Roman"/>
          <w:sz w:val="24"/>
          <w:szCs w:val="24"/>
        </w:rPr>
      </w:pPr>
      <w:r>
        <w:rPr>
          <w:rFonts w:ascii="Times New Roman" w:hAnsi="Times New Roman" w:cs="Times New Roman"/>
          <w:sz w:val="24"/>
          <w:szCs w:val="24"/>
        </w:rPr>
        <w:t>A</w:t>
      </w:r>
      <w:r w:rsidR="00174A30" w:rsidRPr="00305C2F">
        <w:rPr>
          <w:rFonts w:ascii="Times New Roman" w:hAnsi="Times New Roman" w:cs="Times New Roman"/>
          <w:sz w:val="24"/>
          <w:szCs w:val="24"/>
        </w:rPr>
        <w:t xml:space="preserve">lso available in the store at Tringford are ear defenders and goggles that must be worn when using strimmers, angle grinders, concrete breakers and the </w:t>
      </w:r>
      <w:r w:rsidR="005757BE">
        <w:rPr>
          <w:rFonts w:ascii="Times New Roman" w:hAnsi="Times New Roman" w:cs="Times New Roman"/>
          <w:sz w:val="24"/>
          <w:szCs w:val="24"/>
        </w:rPr>
        <w:br/>
      </w:r>
      <w:r w:rsidR="00174A30" w:rsidRPr="00305C2F">
        <w:rPr>
          <w:rFonts w:ascii="Times New Roman" w:hAnsi="Times New Roman" w:cs="Times New Roman"/>
          <w:sz w:val="24"/>
          <w:szCs w:val="24"/>
        </w:rPr>
        <w:t xml:space="preserve">like. CRT will supply hard hats, gloves and footwear with reinforced toecaps on request. </w:t>
      </w:r>
    </w:p>
    <w:p w14:paraId="16FF4000" w14:textId="77777777" w:rsidR="00174A30" w:rsidRDefault="00174A30" w:rsidP="00174A30">
      <w:pPr>
        <w:pStyle w:val="PlainText"/>
        <w:ind w:right="-283"/>
        <w:jc w:val="both"/>
        <w:rPr>
          <w:rFonts w:ascii="Times New Roman" w:hAnsi="Times New Roman" w:cs="Times New Roman"/>
          <w:sz w:val="24"/>
          <w:szCs w:val="24"/>
        </w:rPr>
      </w:pPr>
    </w:p>
    <w:p w14:paraId="59470E86" w14:textId="77777777" w:rsidR="00174A30" w:rsidRPr="00305C2F" w:rsidRDefault="00174A30" w:rsidP="00174A30">
      <w:pPr>
        <w:pStyle w:val="BodyTextIndent"/>
        <w:ind w:right="-283" w:firstLine="0"/>
        <w:jc w:val="both"/>
      </w:pPr>
      <w:r w:rsidRPr="00305C2F">
        <w:t>We normally work from 9am to 5pm (or dark if earlier!). There are breaks for morning tea/coffee, packed lunch and afternoon tea/coffee. We take our own food and drink.</w:t>
      </w:r>
    </w:p>
    <w:p w14:paraId="1605124F" w14:textId="77777777" w:rsidR="009E2723" w:rsidRDefault="009E2723" w:rsidP="00174A30">
      <w:pPr>
        <w:pStyle w:val="BodyTextIndent"/>
        <w:ind w:right="-283" w:firstLine="0"/>
        <w:jc w:val="both"/>
      </w:pPr>
    </w:p>
    <w:p w14:paraId="5B9C1C31" w14:textId="77777777" w:rsidR="00A4477F" w:rsidRDefault="00A4477F" w:rsidP="00174A30">
      <w:pPr>
        <w:pStyle w:val="BodyTextIndent"/>
        <w:ind w:right="-283" w:firstLine="0"/>
        <w:jc w:val="both"/>
        <w:rPr>
          <w:bCs/>
        </w:rPr>
        <w:sectPr w:rsidR="00A4477F" w:rsidSect="00DA1121">
          <w:type w:val="continuous"/>
          <w:pgSz w:w="12242" w:h="15842" w:code="1"/>
          <w:pgMar w:top="181" w:right="1082" w:bottom="284" w:left="720" w:header="709" w:footer="709" w:gutter="0"/>
          <w:cols w:num="2" w:space="709"/>
          <w:docGrid w:linePitch="360"/>
        </w:sectPr>
      </w:pPr>
    </w:p>
    <w:p w14:paraId="0EF2662F" w14:textId="77777777" w:rsidR="00F8517B" w:rsidRDefault="00F8517B" w:rsidP="0057043B">
      <w:pPr>
        <w:pStyle w:val="Title"/>
        <w:ind w:left="-397" w:right="-57"/>
        <w:sectPr w:rsidR="00F8517B" w:rsidSect="00F8517B">
          <w:type w:val="continuous"/>
          <w:pgSz w:w="12242" w:h="15842" w:code="1"/>
          <w:pgMar w:top="181" w:right="1082" w:bottom="284" w:left="720" w:header="709" w:footer="709" w:gutter="0"/>
          <w:cols w:num="2" w:space="709"/>
          <w:docGrid w:linePitch="360"/>
        </w:sectPr>
      </w:pPr>
    </w:p>
    <w:p w14:paraId="0446DF83" w14:textId="77777777" w:rsidR="004665C7" w:rsidRDefault="004665C7" w:rsidP="0057043B">
      <w:pPr>
        <w:pStyle w:val="Title"/>
        <w:ind w:left="-397" w:right="-57"/>
      </w:pPr>
    </w:p>
    <w:p w14:paraId="2DF94E2D" w14:textId="77777777" w:rsidR="004665C7" w:rsidRDefault="00F8517B" w:rsidP="0057043B">
      <w:pPr>
        <w:pStyle w:val="Title"/>
        <w:ind w:left="-397" w:right="-57"/>
      </w:pPr>
      <w:r>
        <w:br w:type="page"/>
      </w:r>
    </w:p>
    <w:p w14:paraId="5038E6EB" w14:textId="77777777" w:rsidR="0057043B" w:rsidRDefault="0057043B" w:rsidP="0057043B">
      <w:pPr>
        <w:pStyle w:val="Title"/>
        <w:ind w:left="-397" w:right="-57"/>
      </w:pPr>
      <w:r>
        <w:t>WORKING PARTIES</w:t>
      </w:r>
    </w:p>
    <w:p w14:paraId="31FFA5A8" w14:textId="77777777" w:rsidR="005D0500" w:rsidRDefault="005D0500" w:rsidP="0057043B">
      <w:pPr>
        <w:pStyle w:val="Title"/>
        <w:ind w:left="-397" w:right="-57"/>
      </w:pPr>
    </w:p>
    <w:p w14:paraId="3782E12B" w14:textId="77777777" w:rsidR="00C72DF4" w:rsidRDefault="0057043B" w:rsidP="0057043B">
      <w:pPr>
        <w:pStyle w:val="Subtitle"/>
        <w:ind w:left="360" w:right="180"/>
        <w:jc w:val="both"/>
        <w:rPr>
          <w:b w:val="0"/>
          <w:bCs w:val="0"/>
        </w:rPr>
      </w:pPr>
      <w:r>
        <w:rPr>
          <w:b w:val="0"/>
          <w:bCs w:val="0"/>
        </w:rPr>
        <w:t>So you can plan your diary ahead, the following are the dates of future working parties</w:t>
      </w:r>
      <w:r w:rsidR="00267133">
        <w:rPr>
          <w:b w:val="0"/>
          <w:bCs w:val="0"/>
        </w:rPr>
        <w:t>.</w:t>
      </w:r>
      <w:r>
        <w:rPr>
          <w:b w:val="0"/>
          <w:bCs w:val="0"/>
        </w:rPr>
        <w:t xml:space="preserve"> The work to be done is very much subject to the weather </w:t>
      </w:r>
      <w:r w:rsidR="00EE1E2C">
        <w:rPr>
          <w:b w:val="0"/>
          <w:bCs w:val="0"/>
        </w:rPr>
        <w:t xml:space="preserve">especially </w:t>
      </w:r>
      <w:r>
        <w:rPr>
          <w:b w:val="0"/>
          <w:bCs w:val="0"/>
        </w:rPr>
        <w:t>during the winter months.</w:t>
      </w:r>
    </w:p>
    <w:p w14:paraId="3304FEDF" w14:textId="77777777" w:rsidR="0057043B" w:rsidRDefault="004E499C" w:rsidP="0057043B">
      <w:pPr>
        <w:pStyle w:val="Subtitle"/>
        <w:ind w:left="360" w:right="180"/>
        <w:jc w:val="both"/>
        <w:rPr>
          <w:b w:val="0"/>
          <w:bCs w:val="0"/>
        </w:rPr>
      </w:pPr>
      <w:r>
        <w:rPr>
          <w:b w:val="0"/>
          <w:bCs w:val="0"/>
        </w:rPr>
        <w:t xml:space="preserve"> </w:t>
      </w: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480"/>
        <w:gridCol w:w="4571"/>
      </w:tblGrid>
      <w:tr w:rsidR="0057043B" w14:paraId="572C01CD" w14:textId="77777777" w:rsidTr="00E6667F">
        <w:tblPrEx>
          <w:tblCellMar>
            <w:top w:w="0" w:type="dxa"/>
            <w:bottom w:w="0" w:type="dxa"/>
          </w:tblCellMar>
        </w:tblPrEx>
        <w:trPr>
          <w:trHeight w:val="172"/>
          <w:tblHeader/>
        </w:trPr>
        <w:tc>
          <w:tcPr>
            <w:tcW w:w="2448" w:type="dxa"/>
          </w:tcPr>
          <w:p w14:paraId="61B27917" w14:textId="77777777" w:rsidR="0057043B" w:rsidRDefault="0057043B" w:rsidP="00E6667F">
            <w:pPr>
              <w:ind w:right="180"/>
              <w:jc w:val="both"/>
              <w:rPr>
                <w:rFonts w:eastAsia="MS Mincho"/>
                <w:sz w:val="20"/>
              </w:rPr>
            </w:pPr>
            <w:r>
              <w:rPr>
                <w:rFonts w:eastAsia="MS Mincho"/>
                <w:sz w:val="20"/>
              </w:rPr>
              <w:t xml:space="preserve">DATE  </w:t>
            </w:r>
          </w:p>
        </w:tc>
        <w:tc>
          <w:tcPr>
            <w:tcW w:w="2480" w:type="dxa"/>
          </w:tcPr>
          <w:p w14:paraId="16DC5D85" w14:textId="77777777" w:rsidR="0057043B" w:rsidRDefault="0057043B" w:rsidP="00E6667F">
            <w:pPr>
              <w:ind w:right="180"/>
              <w:jc w:val="both"/>
              <w:rPr>
                <w:rFonts w:eastAsia="MS Mincho"/>
                <w:sz w:val="20"/>
              </w:rPr>
            </w:pPr>
            <w:r>
              <w:rPr>
                <w:rFonts w:eastAsia="MS Mincho"/>
                <w:sz w:val="20"/>
              </w:rPr>
              <w:t>WORKING AT</w:t>
            </w:r>
          </w:p>
        </w:tc>
        <w:tc>
          <w:tcPr>
            <w:tcW w:w="4571" w:type="dxa"/>
          </w:tcPr>
          <w:p w14:paraId="1EFC7BF4" w14:textId="77777777" w:rsidR="0057043B" w:rsidRDefault="0057043B" w:rsidP="00E6667F">
            <w:pPr>
              <w:ind w:right="180"/>
              <w:jc w:val="both"/>
              <w:rPr>
                <w:rFonts w:eastAsia="MS Mincho"/>
                <w:sz w:val="20"/>
              </w:rPr>
            </w:pPr>
            <w:r>
              <w:rPr>
                <w:rFonts w:eastAsia="MS Mincho"/>
                <w:sz w:val="20"/>
              </w:rPr>
              <w:t>WORK TO BE DONE</w:t>
            </w:r>
          </w:p>
        </w:tc>
      </w:tr>
      <w:tr w:rsidR="00111C60" w14:paraId="4FEBC083" w14:textId="77777777" w:rsidTr="00E6667F">
        <w:tblPrEx>
          <w:tblCellMar>
            <w:top w:w="0" w:type="dxa"/>
            <w:bottom w:w="0" w:type="dxa"/>
          </w:tblCellMar>
        </w:tblPrEx>
        <w:trPr>
          <w:cantSplit/>
          <w:trHeight w:val="219"/>
        </w:trPr>
        <w:tc>
          <w:tcPr>
            <w:tcW w:w="2448" w:type="dxa"/>
          </w:tcPr>
          <w:p w14:paraId="4E4DFE39" w14:textId="77777777" w:rsidR="00111C60" w:rsidRPr="00267133" w:rsidRDefault="00111C60" w:rsidP="00111C60">
            <w:pPr>
              <w:ind w:right="180"/>
              <w:jc w:val="both"/>
              <w:rPr>
                <w:rFonts w:eastAsia="MS Mincho"/>
                <w:b/>
                <w:sz w:val="18"/>
              </w:rPr>
            </w:pPr>
            <w:r>
              <w:rPr>
                <w:rFonts w:eastAsia="MS Mincho"/>
                <w:b/>
                <w:sz w:val="18"/>
              </w:rPr>
              <w:t>2018</w:t>
            </w:r>
          </w:p>
        </w:tc>
        <w:tc>
          <w:tcPr>
            <w:tcW w:w="2480" w:type="dxa"/>
          </w:tcPr>
          <w:p w14:paraId="211EA800" w14:textId="77777777" w:rsidR="00111C60" w:rsidRDefault="00111C60" w:rsidP="00111C60">
            <w:pPr>
              <w:ind w:right="180"/>
              <w:rPr>
                <w:sz w:val="18"/>
              </w:rPr>
            </w:pPr>
          </w:p>
        </w:tc>
        <w:tc>
          <w:tcPr>
            <w:tcW w:w="4571" w:type="dxa"/>
          </w:tcPr>
          <w:p w14:paraId="301FD2EE" w14:textId="77777777" w:rsidR="00111C60" w:rsidRDefault="00111C60" w:rsidP="00111C60">
            <w:pPr>
              <w:tabs>
                <w:tab w:val="left" w:pos="2340"/>
              </w:tabs>
              <w:ind w:right="180"/>
              <w:jc w:val="both"/>
              <w:rPr>
                <w:rFonts w:eastAsia="MS Mincho"/>
                <w:sz w:val="18"/>
              </w:rPr>
            </w:pPr>
          </w:p>
        </w:tc>
      </w:tr>
      <w:tr w:rsidR="00111C60" w14:paraId="248FA159" w14:textId="77777777" w:rsidTr="00E6667F">
        <w:tblPrEx>
          <w:tblCellMar>
            <w:top w:w="0" w:type="dxa"/>
            <w:bottom w:w="0" w:type="dxa"/>
          </w:tblCellMar>
        </w:tblPrEx>
        <w:trPr>
          <w:cantSplit/>
          <w:trHeight w:val="219"/>
        </w:trPr>
        <w:tc>
          <w:tcPr>
            <w:tcW w:w="2448" w:type="dxa"/>
          </w:tcPr>
          <w:p w14:paraId="22454971" w14:textId="77777777" w:rsidR="00111C60" w:rsidRDefault="00111C60" w:rsidP="00111C60">
            <w:pPr>
              <w:ind w:right="180"/>
              <w:jc w:val="both"/>
              <w:rPr>
                <w:rFonts w:eastAsia="MS Mincho"/>
                <w:sz w:val="18"/>
              </w:rPr>
            </w:pPr>
            <w:r>
              <w:rPr>
                <w:rFonts w:eastAsia="MS Mincho"/>
                <w:sz w:val="18"/>
              </w:rPr>
              <w:t>Friday 2</w:t>
            </w:r>
            <w:r w:rsidRPr="0046656A">
              <w:rPr>
                <w:rFonts w:eastAsia="MS Mincho"/>
                <w:sz w:val="18"/>
                <w:vertAlign w:val="superscript"/>
              </w:rPr>
              <w:t>nd</w:t>
            </w:r>
            <w:r>
              <w:rPr>
                <w:rFonts w:eastAsia="MS Mincho"/>
                <w:sz w:val="18"/>
              </w:rPr>
              <w:t xml:space="preserve"> March to</w:t>
            </w:r>
          </w:p>
          <w:p w14:paraId="571F4473" w14:textId="77777777" w:rsidR="00111C60" w:rsidRDefault="00111C60" w:rsidP="00111C60">
            <w:pPr>
              <w:ind w:right="180"/>
              <w:jc w:val="both"/>
              <w:rPr>
                <w:rFonts w:eastAsia="MS Mincho"/>
                <w:sz w:val="18"/>
              </w:rPr>
            </w:pPr>
            <w:r>
              <w:rPr>
                <w:rFonts w:eastAsia="MS Mincho"/>
                <w:sz w:val="18"/>
              </w:rPr>
              <w:t>Thursday 8</w:t>
            </w:r>
            <w:r w:rsidRPr="0046656A">
              <w:rPr>
                <w:rFonts w:eastAsia="MS Mincho"/>
                <w:sz w:val="18"/>
                <w:vertAlign w:val="superscript"/>
              </w:rPr>
              <w:t>th</w:t>
            </w:r>
            <w:r>
              <w:rPr>
                <w:rFonts w:eastAsia="MS Mincho"/>
                <w:sz w:val="18"/>
              </w:rPr>
              <w:t xml:space="preserve"> March</w:t>
            </w:r>
          </w:p>
        </w:tc>
        <w:tc>
          <w:tcPr>
            <w:tcW w:w="2480" w:type="dxa"/>
          </w:tcPr>
          <w:p w14:paraId="6591C5CB" w14:textId="77777777" w:rsidR="00111C60" w:rsidRDefault="00111C60" w:rsidP="00111C60">
            <w:pPr>
              <w:ind w:right="180"/>
              <w:rPr>
                <w:sz w:val="18"/>
              </w:rPr>
            </w:pPr>
            <w:r>
              <w:rPr>
                <w:sz w:val="18"/>
              </w:rPr>
              <w:t xml:space="preserve">Stage 3 </w:t>
            </w:r>
          </w:p>
        </w:tc>
        <w:tc>
          <w:tcPr>
            <w:tcW w:w="4571" w:type="dxa"/>
          </w:tcPr>
          <w:p w14:paraId="245DEAAB" w14:textId="77777777" w:rsidR="00111C60" w:rsidRDefault="00111C60" w:rsidP="00111C60">
            <w:pPr>
              <w:tabs>
                <w:tab w:val="left" w:pos="2340"/>
              </w:tabs>
              <w:ind w:right="180"/>
              <w:jc w:val="both"/>
              <w:rPr>
                <w:rFonts w:eastAsia="MS Mincho"/>
                <w:sz w:val="18"/>
              </w:rPr>
            </w:pPr>
            <w:r>
              <w:rPr>
                <w:rFonts w:eastAsia="MS Mincho"/>
                <w:sz w:val="18"/>
              </w:rPr>
              <w:t>Stage 3 profiling and lining</w:t>
            </w:r>
            <w:r w:rsidR="004665C7">
              <w:rPr>
                <w:rFonts w:eastAsia="MS Mincho"/>
                <w:sz w:val="18"/>
              </w:rPr>
              <w:t>, weather permitting!</w:t>
            </w:r>
          </w:p>
          <w:p w14:paraId="42006781" w14:textId="77777777" w:rsidR="00111C60" w:rsidRDefault="00111C60" w:rsidP="00111C60">
            <w:pPr>
              <w:tabs>
                <w:tab w:val="left" w:pos="2340"/>
              </w:tabs>
              <w:ind w:right="180"/>
              <w:jc w:val="both"/>
              <w:rPr>
                <w:rFonts w:eastAsia="MS Mincho"/>
                <w:sz w:val="18"/>
              </w:rPr>
            </w:pPr>
          </w:p>
        </w:tc>
      </w:tr>
      <w:tr w:rsidR="00111C60" w14:paraId="54FE064A" w14:textId="77777777" w:rsidTr="00E6667F">
        <w:tblPrEx>
          <w:tblCellMar>
            <w:top w:w="0" w:type="dxa"/>
            <w:bottom w:w="0" w:type="dxa"/>
          </w:tblCellMar>
        </w:tblPrEx>
        <w:trPr>
          <w:cantSplit/>
          <w:trHeight w:val="219"/>
        </w:trPr>
        <w:tc>
          <w:tcPr>
            <w:tcW w:w="2448" w:type="dxa"/>
          </w:tcPr>
          <w:p w14:paraId="352D92DF" w14:textId="77777777" w:rsidR="00111C60" w:rsidRDefault="00111C60" w:rsidP="00111C60">
            <w:pPr>
              <w:ind w:right="180"/>
              <w:jc w:val="both"/>
              <w:rPr>
                <w:rFonts w:eastAsia="MS Mincho"/>
                <w:sz w:val="18"/>
              </w:rPr>
            </w:pPr>
            <w:r>
              <w:rPr>
                <w:rFonts w:eastAsia="MS Mincho"/>
                <w:sz w:val="18"/>
              </w:rPr>
              <w:t>Friday 9</w:t>
            </w:r>
            <w:r w:rsidRPr="00111C60">
              <w:rPr>
                <w:rFonts w:eastAsia="MS Mincho"/>
                <w:sz w:val="18"/>
                <w:vertAlign w:val="superscript"/>
              </w:rPr>
              <w:t>th</w:t>
            </w:r>
            <w:r>
              <w:rPr>
                <w:rFonts w:eastAsia="MS Mincho"/>
                <w:sz w:val="18"/>
              </w:rPr>
              <w:t xml:space="preserve"> March</w:t>
            </w:r>
          </w:p>
        </w:tc>
        <w:tc>
          <w:tcPr>
            <w:tcW w:w="2480" w:type="dxa"/>
          </w:tcPr>
          <w:p w14:paraId="3068500D" w14:textId="77777777" w:rsidR="00111C60" w:rsidRDefault="00111C60" w:rsidP="00111C60">
            <w:pPr>
              <w:ind w:right="180"/>
              <w:rPr>
                <w:sz w:val="18"/>
              </w:rPr>
            </w:pPr>
            <w:r>
              <w:rPr>
                <w:sz w:val="18"/>
              </w:rPr>
              <w:t>Meet at Little Tring</w:t>
            </w:r>
          </w:p>
        </w:tc>
        <w:tc>
          <w:tcPr>
            <w:tcW w:w="4571" w:type="dxa"/>
          </w:tcPr>
          <w:p w14:paraId="2CD3D0CD" w14:textId="77777777" w:rsidR="00111C60" w:rsidRDefault="00111C60" w:rsidP="00111C60">
            <w:pPr>
              <w:tabs>
                <w:tab w:val="left" w:pos="2340"/>
              </w:tabs>
              <w:ind w:right="180"/>
              <w:jc w:val="both"/>
              <w:rPr>
                <w:rFonts w:eastAsia="MS Mincho"/>
                <w:sz w:val="18"/>
              </w:rPr>
            </w:pPr>
            <w:r>
              <w:rPr>
                <w:rFonts w:eastAsia="MS Mincho"/>
                <w:sz w:val="18"/>
              </w:rPr>
              <w:t>‘Tidy Friday’ vegetation control working party</w:t>
            </w:r>
          </w:p>
        </w:tc>
      </w:tr>
      <w:tr w:rsidR="00111C60" w14:paraId="37C4A84B" w14:textId="77777777" w:rsidTr="00E6667F">
        <w:tblPrEx>
          <w:tblCellMar>
            <w:top w:w="0" w:type="dxa"/>
            <w:bottom w:w="0" w:type="dxa"/>
          </w:tblCellMar>
        </w:tblPrEx>
        <w:trPr>
          <w:cantSplit/>
          <w:trHeight w:val="219"/>
        </w:trPr>
        <w:tc>
          <w:tcPr>
            <w:tcW w:w="2448" w:type="dxa"/>
          </w:tcPr>
          <w:p w14:paraId="3044191A" w14:textId="77777777" w:rsidR="00111C60" w:rsidRDefault="00111C60" w:rsidP="00111C60">
            <w:pPr>
              <w:ind w:right="180"/>
              <w:jc w:val="both"/>
              <w:rPr>
                <w:rFonts w:eastAsia="MS Mincho"/>
                <w:sz w:val="18"/>
              </w:rPr>
            </w:pPr>
            <w:r>
              <w:rPr>
                <w:rFonts w:eastAsia="MS Mincho"/>
                <w:sz w:val="18"/>
              </w:rPr>
              <w:t>Friday 6</w:t>
            </w:r>
            <w:r w:rsidRPr="0046656A">
              <w:rPr>
                <w:rFonts w:eastAsia="MS Mincho"/>
                <w:sz w:val="18"/>
                <w:vertAlign w:val="superscript"/>
              </w:rPr>
              <w:t>th</w:t>
            </w:r>
            <w:r>
              <w:rPr>
                <w:rFonts w:eastAsia="MS Mincho"/>
                <w:sz w:val="18"/>
              </w:rPr>
              <w:t xml:space="preserve"> April to</w:t>
            </w:r>
          </w:p>
          <w:p w14:paraId="3F83DA94" w14:textId="77777777" w:rsidR="00111C60" w:rsidRDefault="00111C60" w:rsidP="00111C60">
            <w:pPr>
              <w:ind w:right="180"/>
              <w:jc w:val="both"/>
              <w:rPr>
                <w:rFonts w:eastAsia="MS Mincho"/>
                <w:sz w:val="18"/>
              </w:rPr>
            </w:pPr>
            <w:r>
              <w:rPr>
                <w:rFonts w:eastAsia="MS Mincho"/>
                <w:sz w:val="18"/>
              </w:rPr>
              <w:t>Thursday 12</w:t>
            </w:r>
            <w:r w:rsidRPr="0046656A">
              <w:rPr>
                <w:rFonts w:eastAsia="MS Mincho"/>
                <w:sz w:val="18"/>
                <w:vertAlign w:val="superscript"/>
              </w:rPr>
              <w:t>th</w:t>
            </w:r>
            <w:r>
              <w:rPr>
                <w:rFonts w:eastAsia="MS Mincho"/>
                <w:sz w:val="18"/>
              </w:rPr>
              <w:t xml:space="preserve"> April</w:t>
            </w:r>
          </w:p>
        </w:tc>
        <w:tc>
          <w:tcPr>
            <w:tcW w:w="2480" w:type="dxa"/>
          </w:tcPr>
          <w:p w14:paraId="40653B54" w14:textId="77777777" w:rsidR="00111C60" w:rsidRDefault="00111C60" w:rsidP="00111C60">
            <w:pPr>
              <w:ind w:right="180"/>
              <w:rPr>
                <w:sz w:val="18"/>
              </w:rPr>
            </w:pPr>
            <w:r>
              <w:rPr>
                <w:sz w:val="18"/>
              </w:rPr>
              <w:t xml:space="preserve">Stage 3 </w:t>
            </w:r>
          </w:p>
        </w:tc>
        <w:tc>
          <w:tcPr>
            <w:tcW w:w="4571" w:type="dxa"/>
          </w:tcPr>
          <w:p w14:paraId="06A1DE02" w14:textId="77777777" w:rsidR="00111C60" w:rsidRDefault="00111C60" w:rsidP="00111C60">
            <w:pPr>
              <w:tabs>
                <w:tab w:val="left" w:pos="2340"/>
              </w:tabs>
              <w:ind w:right="180"/>
              <w:jc w:val="both"/>
              <w:rPr>
                <w:rFonts w:eastAsia="MS Mincho"/>
                <w:sz w:val="18"/>
              </w:rPr>
            </w:pPr>
            <w:r>
              <w:rPr>
                <w:rFonts w:eastAsia="MS Mincho"/>
                <w:sz w:val="18"/>
              </w:rPr>
              <w:t>Stage 3 profiling and lining.</w:t>
            </w:r>
          </w:p>
          <w:p w14:paraId="0ACEBA10" w14:textId="77777777" w:rsidR="00111C60" w:rsidRDefault="00111C60" w:rsidP="00111C60">
            <w:pPr>
              <w:tabs>
                <w:tab w:val="left" w:pos="2340"/>
              </w:tabs>
              <w:ind w:right="180"/>
              <w:jc w:val="both"/>
              <w:rPr>
                <w:rFonts w:eastAsia="MS Mincho"/>
                <w:sz w:val="18"/>
              </w:rPr>
            </w:pPr>
          </w:p>
        </w:tc>
      </w:tr>
      <w:tr w:rsidR="00111C60" w14:paraId="3DED455A" w14:textId="77777777" w:rsidTr="00E6667F">
        <w:tblPrEx>
          <w:tblCellMar>
            <w:top w:w="0" w:type="dxa"/>
            <w:bottom w:w="0" w:type="dxa"/>
          </w:tblCellMar>
        </w:tblPrEx>
        <w:trPr>
          <w:cantSplit/>
          <w:trHeight w:val="219"/>
        </w:trPr>
        <w:tc>
          <w:tcPr>
            <w:tcW w:w="2448" w:type="dxa"/>
          </w:tcPr>
          <w:p w14:paraId="0E790CBB" w14:textId="77777777" w:rsidR="00111C60" w:rsidRDefault="00111C60" w:rsidP="00111C60">
            <w:pPr>
              <w:ind w:right="180"/>
              <w:jc w:val="both"/>
              <w:rPr>
                <w:rFonts w:eastAsia="MS Mincho"/>
                <w:sz w:val="18"/>
              </w:rPr>
            </w:pPr>
            <w:r>
              <w:rPr>
                <w:rFonts w:eastAsia="MS Mincho"/>
                <w:sz w:val="18"/>
              </w:rPr>
              <w:t>Friday 13</w:t>
            </w:r>
            <w:r w:rsidRPr="00111C60">
              <w:rPr>
                <w:rFonts w:eastAsia="MS Mincho"/>
                <w:sz w:val="18"/>
                <w:vertAlign w:val="superscript"/>
              </w:rPr>
              <w:t>th</w:t>
            </w:r>
            <w:r>
              <w:rPr>
                <w:rFonts w:eastAsia="MS Mincho"/>
                <w:sz w:val="18"/>
              </w:rPr>
              <w:t xml:space="preserve"> April</w:t>
            </w:r>
          </w:p>
        </w:tc>
        <w:tc>
          <w:tcPr>
            <w:tcW w:w="2480" w:type="dxa"/>
          </w:tcPr>
          <w:p w14:paraId="54EA2059" w14:textId="77777777" w:rsidR="00111C60" w:rsidRDefault="00111C60" w:rsidP="00111C60">
            <w:pPr>
              <w:ind w:right="180"/>
              <w:rPr>
                <w:sz w:val="18"/>
              </w:rPr>
            </w:pPr>
            <w:r>
              <w:rPr>
                <w:sz w:val="18"/>
              </w:rPr>
              <w:t>Meet at Little Tring</w:t>
            </w:r>
          </w:p>
        </w:tc>
        <w:tc>
          <w:tcPr>
            <w:tcW w:w="4571" w:type="dxa"/>
          </w:tcPr>
          <w:p w14:paraId="34E7DBF0" w14:textId="77777777" w:rsidR="00111C60" w:rsidRDefault="00111C60" w:rsidP="00111C60">
            <w:pPr>
              <w:tabs>
                <w:tab w:val="left" w:pos="2340"/>
              </w:tabs>
              <w:ind w:right="180"/>
              <w:jc w:val="both"/>
              <w:rPr>
                <w:rFonts w:eastAsia="MS Mincho"/>
                <w:sz w:val="18"/>
              </w:rPr>
            </w:pPr>
            <w:r>
              <w:rPr>
                <w:rFonts w:eastAsia="MS Mincho"/>
                <w:sz w:val="18"/>
              </w:rPr>
              <w:t>‘Tidy Friday’ vegetation control working party</w:t>
            </w:r>
          </w:p>
        </w:tc>
      </w:tr>
      <w:tr w:rsidR="00111C60" w14:paraId="64CEE1F1" w14:textId="77777777" w:rsidTr="00E6667F">
        <w:tblPrEx>
          <w:tblCellMar>
            <w:top w:w="0" w:type="dxa"/>
            <w:bottom w:w="0" w:type="dxa"/>
          </w:tblCellMar>
        </w:tblPrEx>
        <w:trPr>
          <w:cantSplit/>
          <w:trHeight w:val="219"/>
        </w:trPr>
        <w:tc>
          <w:tcPr>
            <w:tcW w:w="2448" w:type="dxa"/>
          </w:tcPr>
          <w:p w14:paraId="528A6C41" w14:textId="77777777" w:rsidR="00111C60" w:rsidRDefault="00111C60" w:rsidP="00111C60">
            <w:pPr>
              <w:ind w:right="180"/>
              <w:jc w:val="both"/>
              <w:rPr>
                <w:rFonts w:eastAsia="MS Mincho"/>
                <w:sz w:val="18"/>
              </w:rPr>
            </w:pPr>
            <w:r>
              <w:rPr>
                <w:rFonts w:eastAsia="MS Mincho"/>
                <w:sz w:val="18"/>
              </w:rPr>
              <w:t>Friday 4</w:t>
            </w:r>
            <w:r w:rsidRPr="0046656A">
              <w:rPr>
                <w:rFonts w:eastAsia="MS Mincho"/>
                <w:sz w:val="18"/>
                <w:vertAlign w:val="superscript"/>
              </w:rPr>
              <w:t>th</w:t>
            </w:r>
            <w:r>
              <w:rPr>
                <w:rFonts w:eastAsia="MS Mincho"/>
                <w:sz w:val="18"/>
              </w:rPr>
              <w:t xml:space="preserve"> May to</w:t>
            </w:r>
          </w:p>
          <w:p w14:paraId="2367DC4C" w14:textId="77777777" w:rsidR="00111C60" w:rsidRDefault="00111C60" w:rsidP="00111C60">
            <w:pPr>
              <w:ind w:right="180"/>
              <w:jc w:val="both"/>
              <w:rPr>
                <w:rFonts w:eastAsia="MS Mincho"/>
                <w:sz w:val="18"/>
              </w:rPr>
            </w:pPr>
            <w:r>
              <w:rPr>
                <w:rFonts w:eastAsia="MS Mincho"/>
                <w:sz w:val="18"/>
              </w:rPr>
              <w:t>Thursday 10</w:t>
            </w:r>
            <w:r w:rsidRPr="0046656A">
              <w:rPr>
                <w:rFonts w:eastAsia="MS Mincho"/>
                <w:sz w:val="18"/>
                <w:vertAlign w:val="superscript"/>
              </w:rPr>
              <w:t>th</w:t>
            </w:r>
            <w:r>
              <w:rPr>
                <w:rFonts w:eastAsia="MS Mincho"/>
                <w:sz w:val="18"/>
              </w:rPr>
              <w:t xml:space="preserve"> May</w:t>
            </w:r>
          </w:p>
        </w:tc>
        <w:tc>
          <w:tcPr>
            <w:tcW w:w="2480" w:type="dxa"/>
          </w:tcPr>
          <w:p w14:paraId="627B0B8D" w14:textId="77777777" w:rsidR="00111C60" w:rsidRDefault="00111C60" w:rsidP="00111C60">
            <w:pPr>
              <w:ind w:right="180"/>
              <w:rPr>
                <w:sz w:val="18"/>
              </w:rPr>
            </w:pPr>
            <w:r>
              <w:rPr>
                <w:sz w:val="18"/>
              </w:rPr>
              <w:t xml:space="preserve">Stage 3 </w:t>
            </w:r>
          </w:p>
        </w:tc>
        <w:tc>
          <w:tcPr>
            <w:tcW w:w="4571" w:type="dxa"/>
          </w:tcPr>
          <w:p w14:paraId="2577060D" w14:textId="77777777" w:rsidR="00111C60" w:rsidRDefault="00111C60" w:rsidP="00111C60">
            <w:pPr>
              <w:tabs>
                <w:tab w:val="left" w:pos="2340"/>
              </w:tabs>
              <w:ind w:right="180"/>
              <w:jc w:val="both"/>
              <w:rPr>
                <w:rFonts w:eastAsia="MS Mincho"/>
                <w:sz w:val="18"/>
              </w:rPr>
            </w:pPr>
            <w:r>
              <w:rPr>
                <w:rFonts w:eastAsia="MS Mincho"/>
                <w:sz w:val="18"/>
              </w:rPr>
              <w:t>Stage 3 profiling and lining.</w:t>
            </w:r>
          </w:p>
          <w:p w14:paraId="622FF4CA" w14:textId="77777777" w:rsidR="00111C60" w:rsidRDefault="00111C60" w:rsidP="00111C60">
            <w:pPr>
              <w:tabs>
                <w:tab w:val="left" w:pos="2340"/>
              </w:tabs>
              <w:ind w:right="180"/>
              <w:jc w:val="both"/>
              <w:rPr>
                <w:rFonts w:eastAsia="MS Mincho"/>
                <w:sz w:val="18"/>
              </w:rPr>
            </w:pPr>
          </w:p>
        </w:tc>
      </w:tr>
      <w:tr w:rsidR="00111C60" w14:paraId="16E96C65" w14:textId="77777777" w:rsidTr="00E6667F">
        <w:tblPrEx>
          <w:tblCellMar>
            <w:top w:w="0" w:type="dxa"/>
            <w:bottom w:w="0" w:type="dxa"/>
          </w:tblCellMar>
        </w:tblPrEx>
        <w:trPr>
          <w:cantSplit/>
          <w:trHeight w:val="219"/>
        </w:trPr>
        <w:tc>
          <w:tcPr>
            <w:tcW w:w="2448" w:type="dxa"/>
          </w:tcPr>
          <w:p w14:paraId="6FBEBE5A" w14:textId="77777777" w:rsidR="00111C60" w:rsidRDefault="00111C60" w:rsidP="00111C60">
            <w:pPr>
              <w:ind w:right="180"/>
              <w:jc w:val="both"/>
              <w:rPr>
                <w:rFonts w:eastAsia="MS Mincho"/>
                <w:sz w:val="18"/>
              </w:rPr>
            </w:pPr>
            <w:r>
              <w:rPr>
                <w:rFonts w:eastAsia="MS Mincho"/>
                <w:sz w:val="18"/>
              </w:rPr>
              <w:t>Friday 11</w:t>
            </w:r>
            <w:r w:rsidRPr="00111C60">
              <w:rPr>
                <w:rFonts w:eastAsia="MS Mincho"/>
                <w:sz w:val="18"/>
                <w:vertAlign w:val="superscript"/>
              </w:rPr>
              <w:t>th</w:t>
            </w:r>
            <w:r>
              <w:rPr>
                <w:rFonts w:eastAsia="MS Mincho"/>
                <w:sz w:val="18"/>
              </w:rPr>
              <w:t xml:space="preserve"> May</w:t>
            </w:r>
          </w:p>
        </w:tc>
        <w:tc>
          <w:tcPr>
            <w:tcW w:w="2480" w:type="dxa"/>
          </w:tcPr>
          <w:p w14:paraId="039980CE" w14:textId="77777777" w:rsidR="00111C60" w:rsidRDefault="00111C60" w:rsidP="00111C60">
            <w:pPr>
              <w:ind w:right="180"/>
              <w:rPr>
                <w:sz w:val="18"/>
              </w:rPr>
            </w:pPr>
            <w:r>
              <w:rPr>
                <w:sz w:val="18"/>
              </w:rPr>
              <w:t>Meet at Little Tring</w:t>
            </w:r>
          </w:p>
        </w:tc>
        <w:tc>
          <w:tcPr>
            <w:tcW w:w="4571" w:type="dxa"/>
          </w:tcPr>
          <w:p w14:paraId="32EF06EC" w14:textId="77777777" w:rsidR="00111C60" w:rsidRDefault="00111C60" w:rsidP="00111C60">
            <w:pPr>
              <w:tabs>
                <w:tab w:val="left" w:pos="2340"/>
              </w:tabs>
              <w:ind w:right="180"/>
              <w:jc w:val="both"/>
              <w:rPr>
                <w:rFonts w:eastAsia="MS Mincho"/>
                <w:sz w:val="18"/>
              </w:rPr>
            </w:pPr>
            <w:r>
              <w:rPr>
                <w:rFonts w:eastAsia="MS Mincho"/>
                <w:sz w:val="18"/>
              </w:rPr>
              <w:t>‘Tidy Friday’ vegetation control working party</w:t>
            </w:r>
          </w:p>
        </w:tc>
      </w:tr>
      <w:tr w:rsidR="00111C60" w14:paraId="232B1B8D" w14:textId="77777777" w:rsidTr="00E6667F">
        <w:tblPrEx>
          <w:tblCellMar>
            <w:top w:w="0" w:type="dxa"/>
            <w:bottom w:w="0" w:type="dxa"/>
          </w:tblCellMar>
        </w:tblPrEx>
        <w:trPr>
          <w:cantSplit/>
          <w:trHeight w:val="219"/>
        </w:trPr>
        <w:tc>
          <w:tcPr>
            <w:tcW w:w="2448" w:type="dxa"/>
          </w:tcPr>
          <w:p w14:paraId="13F01E4F" w14:textId="77777777" w:rsidR="00111C60" w:rsidRDefault="00111C60" w:rsidP="00111C60">
            <w:pPr>
              <w:ind w:right="180"/>
              <w:jc w:val="both"/>
              <w:rPr>
                <w:rFonts w:eastAsia="MS Mincho"/>
                <w:sz w:val="18"/>
              </w:rPr>
            </w:pPr>
            <w:r>
              <w:rPr>
                <w:rFonts w:eastAsia="MS Mincho"/>
                <w:sz w:val="18"/>
              </w:rPr>
              <w:t>Friday 1</w:t>
            </w:r>
            <w:r w:rsidRPr="0046656A">
              <w:rPr>
                <w:rFonts w:eastAsia="MS Mincho"/>
                <w:sz w:val="18"/>
                <w:vertAlign w:val="superscript"/>
              </w:rPr>
              <w:t>st</w:t>
            </w:r>
            <w:r>
              <w:rPr>
                <w:rFonts w:eastAsia="MS Mincho"/>
                <w:sz w:val="18"/>
              </w:rPr>
              <w:t xml:space="preserve"> June to</w:t>
            </w:r>
          </w:p>
          <w:p w14:paraId="7DC77857" w14:textId="77777777" w:rsidR="00111C60" w:rsidRDefault="00111C60" w:rsidP="00111C60">
            <w:pPr>
              <w:ind w:right="180"/>
              <w:jc w:val="both"/>
              <w:rPr>
                <w:rFonts w:eastAsia="MS Mincho"/>
                <w:sz w:val="18"/>
              </w:rPr>
            </w:pPr>
            <w:r>
              <w:rPr>
                <w:rFonts w:eastAsia="MS Mincho"/>
                <w:sz w:val="18"/>
              </w:rPr>
              <w:t>Thursday 7</w:t>
            </w:r>
            <w:r w:rsidRPr="0046656A">
              <w:rPr>
                <w:rFonts w:eastAsia="MS Mincho"/>
                <w:sz w:val="18"/>
                <w:vertAlign w:val="superscript"/>
              </w:rPr>
              <w:t>th</w:t>
            </w:r>
            <w:r>
              <w:rPr>
                <w:rFonts w:eastAsia="MS Mincho"/>
                <w:sz w:val="18"/>
              </w:rPr>
              <w:t xml:space="preserve"> June </w:t>
            </w:r>
          </w:p>
        </w:tc>
        <w:tc>
          <w:tcPr>
            <w:tcW w:w="2480" w:type="dxa"/>
          </w:tcPr>
          <w:p w14:paraId="686091EC" w14:textId="77777777" w:rsidR="00111C60" w:rsidRDefault="00111C60" w:rsidP="00111C60">
            <w:pPr>
              <w:ind w:right="180"/>
              <w:rPr>
                <w:sz w:val="18"/>
              </w:rPr>
            </w:pPr>
            <w:r>
              <w:rPr>
                <w:sz w:val="18"/>
              </w:rPr>
              <w:t xml:space="preserve">Stage 3 </w:t>
            </w:r>
          </w:p>
        </w:tc>
        <w:tc>
          <w:tcPr>
            <w:tcW w:w="4571" w:type="dxa"/>
          </w:tcPr>
          <w:p w14:paraId="5BCAEF5D" w14:textId="77777777" w:rsidR="00111C60" w:rsidRDefault="00111C60" w:rsidP="00111C60">
            <w:pPr>
              <w:tabs>
                <w:tab w:val="left" w:pos="2340"/>
              </w:tabs>
              <w:ind w:right="180"/>
              <w:jc w:val="both"/>
              <w:rPr>
                <w:rFonts w:eastAsia="MS Mincho"/>
                <w:sz w:val="18"/>
              </w:rPr>
            </w:pPr>
            <w:r>
              <w:rPr>
                <w:rFonts w:eastAsia="MS Mincho"/>
                <w:sz w:val="18"/>
              </w:rPr>
              <w:t>Stage 3 profiling and lining.</w:t>
            </w:r>
          </w:p>
          <w:p w14:paraId="134D9A74" w14:textId="77777777" w:rsidR="00111C60" w:rsidRDefault="00111C60" w:rsidP="00111C60">
            <w:pPr>
              <w:tabs>
                <w:tab w:val="left" w:pos="2340"/>
              </w:tabs>
              <w:ind w:right="180"/>
              <w:jc w:val="both"/>
              <w:rPr>
                <w:rFonts w:eastAsia="MS Mincho"/>
                <w:sz w:val="18"/>
              </w:rPr>
            </w:pPr>
          </w:p>
        </w:tc>
      </w:tr>
      <w:tr w:rsidR="00111C60" w14:paraId="1C65E0D8" w14:textId="77777777" w:rsidTr="00E6667F">
        <w:tblPrEx>
          <w:tblCellMar>
            <w:top w:w="0" w:type="dxa"/>
            <w:bottom w:w="0" w:type="dxa"/>
          </w:tblCellMar>
        </w:tblPrEx>
        <w:trPr>
          <w:cantSplit/>
          <w:trHeight w:val="219"/>
        </w:trPr>
        <w:tc>
          <w:tcPr>
            <w:tcW w:w="2448" w:type="dxa"/>
          </w:tcPr>
          <w:p w14:paraId="47CCA7AB" w14:textId="77777777" w:rsidR="00111C60" w:rsidRDefault="00111C60" w:rsidP="00111C60">
            <w:pPr>
              <w:ind w:right="180"/>
              <w:jc w:val="both"/>
              <w:rPr>
                <w:rFonts w:eastAsia="MS Mincho"/>
                <w:sz w:val="18"/>
              </w:rPr>
            </w:pPr>
            <w:r>
              <w:rPr>
                <w:rFonts w:eastAsia="MS Mincho"/>
                <w:sz w:val="18"/>
              </w:rPr>
              <w:t>Friday 8</w:t>
            </w:r>
            <w:r w:rsidRPr="00111C60">
              <w:rPr>
                <w:rFonts w:eastAsia="MS Mincho"/>
                <w:sz w:val="18"/>
                <w:vertAlign w:val="superscript"/>
              </w:rPr>
              <w:t>th</w:t>
            </w:r>
            <w:r>
              <w:rPr>
                <w:rFonts w:eastAsia="MS Mincho"/>
                <w:sz w:val="18"/>
              </w:rPr>
              <w:t xml:space="preserve"> June</w:t>
            </w:r>
          </w:p>
        </w:tc>
        <w:tc>
          <w:tcPr>
            <w:tcW w:w="2480" w:type="dxa"/>
          </w:tcPr>
          <w:p w14:paraId="114934D9" w14:textId="77777777" w:rsidR="00111C60" w:rsidRDefault="00111C60" w:rsidP="00111C60">
            <w:pPr>
              <w:ind w:right="180"/>
              <w:rPr>
                <w:sz w:val="18"/>
              </w:rPr>
            </w:pPr>
            <w:r>
              <w:rPr>
                <w:sz w:val="18"/>
              </w:rPr>
              <w:t>Meet at Little Tring</w:t>
            </w:r>
          </w:p>
        </w:tc>
        <w:tc>
          <w:tcPr>
            <w:tcW w:w="4571" w:type="dxa"/>
          </w:tcPr>
          <w:p w14:paraId="407D279F" w14:textId="77777777" w:rsidR="00111C60" w:rsidRDefault="00111C60" w:rsidP="00111C60">
            <w:pPr>
              <w:tabs>
                <w:tab w:val="left" w:pos="2340"/>
              </w:tabs>
              <w:ind w:right="180"/>
              <w:jc w:val="both"/>
              <w:rPr>
                <w:rFonts w:eastAsia="MS Mincho"/>
                <w:sz w:val="18"/>
              </w:rPr>
            </w:pPr>
            <w:r>
              <w:rPr>
                <w:rFonts w:eastAsia="MS Mincho"/>
                <w:sz w:val="18"/>
              </w:rPr>
              <w:t>‘Tidy Friday’ vegetation control working party</w:t>
            </w:r>
          </w:p>
        </w:tc>
      </w:tr>
      <w:tr w:rsidR="00111C60" w14:paraId="54AEE046" w14:textId="77777777" w:rsidTr="00E6667F">
        <w:tblPrEx>
          <w:tblCellMar>
            <w:top w:w="0" w:type="dxa"/>
            <w:bottom w:w="0" w:type="dxa"/>
          </w:tblCellMar>
        </w:tblPrEx>
        <w:trPr>
          <w:cantSplit/>
          <w:trHeight w:val="219"/>
        </w:trPr>
        <w:tc>
          <w:tcPr>
            <w:tcW w:w="2448" w:type="dxa"/>
          </w:tcPr>
          <w:p w14:paraId="0B6F8F65" w14:textId="77777777" w:rsidR="00111C60" w:rsidRDefault="00111C60" w:rsidP="00111C60">
            <w:pPr>
              <w:ind w:right="180"/>
              <w:jc w:val="both"/>
              <w:rPr>
                <w:rFonts w:eastAsia="MS Mincho"/>
                <w:sz w:val="18"/>
              </w:rPr>
            </w:pPr>
            <w:r>
              <w:rPr>
                <w:rFonts w:eastAsia="MS Mincho"/>
                <w:sz w:val="18"/>
              </w:rPr>
              <w:t>Friday 6</w:t>
            </w:r>
            <w:r w:rsidRPr="0046656A">
              <w:rPr>
                <w:rFonts w:eastAsia="MS Mincho"/>
                <w:sz w:val="18"/>
                <w:vertAlign w:val="superscript"/>
              </w:rPr>
              <w:t>th</w:t>
            </w:r>
            <w:r>
              <w:rPr>
                <w:rFonts w:eastAsia="MS Mincho"/>
                <w:sz w:val="18"/>
              </w:rPr>
              <w:t xml:space="preserve"> July to</w:t>
            </w:r>
          </w:p>
          <w:p w14:paraId="51DCCFC3" w14:textId="77777777" w:rsidR="00111C60" w:rsidRDefault="00111C60" w:rsidP="00111C60">
            <w:pPr>
              <w:ind w:right="180"/>
              <w:jc w:val="both"/>
              <w:rPr>
                <w:rFonts w:eastAsia="MS Mincho"/>
                <w:sz w:val="18"/>
              </w:rPr>
            </w:pPr>
            <w:r>
              <w:rPr>
                <w:rFonts w:eastAsia="MS Mincho"/>
                <w:sz w:val="18"/>
              </w:rPr>
              <w:t>Thursday 12</w:t>
            </w:r>
            <w:r w:rsidRPr="0046656A">
              <w:rPr>
                <w:rFonts w:eastAsia="MS Mincho"/>
                <w:sz w:val="18"/>
                <w:vertAlign w:val="superscript"/>
              </w:rPr>
              <w:t>th</w:t>
            </w:r>
            <w:r>
              <w:rPr>
                <w:rFonts w:eastAsia="MS Mincho"/>
                <w:sz w:val="18"/>
              </w:rPr>
              <w:t xml:space="preserve"> July</w:t>
            </w:r>
          </w:p>
        </w:tc>
        <w:tc>
          <w:tcPr>
            <w:tcW w:w="2480" w:type="dxa"/>
          </w:tcPr>
          <w:p w14:paraId="1F1B3CEA" w14:textId="77777777" w:rsidR="00111C60" w:rsidRDefault="00111C60" w:rsidP="00111C60">
            <w:pPr>
              <w:ind w:right="180"/>
              <w:rPr>
                <w:sz w:val="18"/>
              </w:rPr>
            </w:pPr>
            <w:r>
              <w:rPr>
                <w:sz w:val="18"/>
              </w:rPr>
              <w:t>Stage 4 to Bridge 4</w:t>
            </w:r>
          </w:p>
        </w:tc>
        <w:tc>
          <w:tcPr>
            <w:tcW w:w="4571" w:type="dxa"/>
          </w:tcPr>
          <w:p w14:paraId="72FCA503" w14:textId="77777777" w:rsidR="00111C60" w:rsidRDefault="00111C60" w:rsidP="00111C60">
            <w:pPr>
              <w:tabs>
                <w:tab w:val="left" w:pos="2340"/>
              </w:tabs>
              <w:ind w:right="180"/>
              <w:jc w:val="both"/>
              <w:rPr>
                <w:rFonts w:eastAsia="MS Mincho"/>
                <w:sz w:val="18"/>
              </w:rPr>
            </w:pPr>
            <w:r>
              <w:rPr>
                <w:rFonts w:eastAsia="MS Mincho"/>
                <w:sz w:val="18"/>
              </w:rPr>
              <w:t>Stage 4 profiling and lining.</w:t>
            </w:r>
          </w:p>
          <w:p w14:paraId="61535348" w14:textId="77777777" w:rsidR="00111C60" w:rsidRDefault="00111C60" w:rsidP="00111C60">
            <w:pPr>
              <w:tabs>
                <w:tab w:val="left" w:pos="2340"/>
              </w:tabs>
              <w:ind w:right="180"/>
              <w:jc w:val="both"/>
              <w:rPr>
                <w:rFonts w:eastAsia="MS Mincho"/>
                <w:sz w:val="18"/>
              </w:rPr>
            </w:pPr>
          </w:p>
        </w:tc>
      </w:tr>
      <w:tr w:rsidR="00111C60" w14:paraId="2B5716E3" w14:textId="77777777" w:rsidTr="00E6667F">
        <w:tblPrEx>
          <w:tblCellMar>
            <w:top w:w="0" w:type="dxa"/>
            <w:bottom w:w="0" w:type="dxa"/>
          </w:tblCellMar>
        </w:tblPrEx>
        <w:trPr>
          <w:cantSplit/>
          <w:trHeight w:val="219"/>
        </w:trPr>
        <w:tc>
          <w:tcPr>
            <w:tcW w:w="2448" w:type="dxa"/>
          </w:tcPr>
          <w:p w14:paraId="53DEC594" w14:textId="77777777" w:rsidR="00111C60" w:rsidRDefault="00111C60" w:rsidP="00111C60">
            <w:pPr>
              <w:ind w:right="180"/>
              <w:jc w:val="both"/>
              <w:rPr>
                <w:rFonts w:eastAsia="MS Mincho"/>
                <w:sz w:val="18"/>
              </w:rPr>
            </w:pPr>
            <w:r>
              <w:rPr>
                <w:rFonts w:eastAsia="MS Mincho"/>
                <w:sz w:val="18"/>
              </w:rPr>
              <w:t>Friday 3</w:t>
            </w:r>
            <w:r w:rsidRPr="0046656A">
              <w:rPr>
                <w:rFonts w:eastAsia="MS Mincho"/>
                <w:sz w:val="18"/>
                <w:vertAlign w:val="superscript"/>
              </w:rPr>
              <w:t>rd</w:t>
            </w:r>
            <w:r>
              <w:rPr>
                <w:rFonts w:eastAsia="MS Mincho"/>
                <w:sz w:val="18"/>
              </w:rPr>
              <w:t xml:space="preserve"> August to</w:t>
            </w:r>
          </w:p>
          <w:p w14:paraId="244EAB0A" w14:textId="77777777" w:rsidR="00111C60" w:rsidRDefault="00111C60" w:rsidP="00111C60">
            <w:pPr>
              <w:ind w:right="180"/>
              <w:jc w:val="both"/>
              <w:rPr>
                <w:rFonts w:eastAsia="MS Mincho"/>
                <w:sz w:val="18"/>
              </w:rPr>
            </w:pPr>
            <w:r>
              <w:rPr>
                <w:rFonts w:eastAsia="MS Mincho"/>
                <w:sz w:val="18"/>
              </w:rPr>
              <w:t>Thursday 9</w:t>
            </w:r>
            <w:r w:rsidRPr="0046656A">
              <w:rPr>
                <w:rFonts w:eastAsia="MS Mincho"/>
                <w:sz w:val="18"/>
                <w:vertAlign w:val="superscript"/>
              </w:rPr>
              <w:t>th</w:t>
            </w:r>
            <w:r>
              <w:rPr>
                <w:rFonts w:eastAsia="MS Mincho"/>
                <w:sz w:val="18"/>
              </w:rPr>
              <w:t xml:space="preserve"> August</w:t>
            </w:r>
          </w:p>
        </w:tc>
        <w:tc>
          <w:tcPr>
            <w:tcW w:w="2480" w:type="dxa"/>
          </w:tcPr>
          <w:p w14:paraId="7904642A" w14:textId="77777777" w:rsidR="00111C60" w:rsidRDefault="00111C60" w:rsidP="00111C60">
            <w:pPr>
              <w:ind w:right="180"/>
              <w:rPr>
                <w:sz w:val="18"/>
              </w:rPr>
            </w:pPr>
            <w:r>
              <w:rPr>
                <w:sz w:val="18"/>
              </w:rPr>
              <w:t>Stage 4 to Bridge 4</w:t>
            </w:r>
          </w:p>
        </w:tc>
        <w:tc>
          <w:tcPr>
            <w:tcW w:w="4571" w:type="dxa"/>
          </w:tcPr>
          <w:p w14:paraId="38838EAD" w14:textId="77777777" w:rsidR="00111C60" w:rsidRDefault="00111C60" w:rsidP="00111C60">
            <w:pPr>
              <w:tabs>
                <w:tab w:val="left" w:pos="2340"/>
              </w:tabs>
              <w:ind w:right="180"/>
              <w:jc w:val="both"/>
              <w:rPr>
                <w:rFonts w:eastAsia="MS Mincho"/>
                <w:sz w:val="18"/>
              </w:rPr>
            </w:pPr>
            <w:r>
              <w:rPr>
                <w:rFonts w:eastAsia="MS Mincho"/>
                <w:sz w:val="18"/>
              </w:rPr>
              <w:t>Stage 4 profiling and lining.</w:t>
            </w:r>
          </w:p>
          <w:p w14:paraId="2A056096" w14:textId="77777777" w:rsidR="00111C60" w:rsidRDefault="00111C60" w:rsidP="00111C60">
            <w:pPr>
              <w:tabs>
                <w:tab w:val="left" w:pos="2340"/>
              </w:tabs>
              <w:ind w:right="180"/>
              <w:jc w:val="both"/>
              <w:rPr>
                <w:rFonts w:eastAsia="MS Mincho"/>
                <w:sz w:val="18"/>
              </w:rPr>
            </w:pPr>
          </w:p>
        </w:tc>
      </w:tr>
      <w:tr w:rsidR="00111C60" w14:paraId="3B2A37D8" w14:textId="77777777" w:rsidTr="00E6667F">
        <w:tblPrEx>
          <w:tblCellMar>
            <w:top w:w="0" w:type="dxa"/>
            <w:bottom w:w="0" w:type="dxa"/>
          </w:tblCellMar>
        </w:tblPrEx>
        <w:trPr>
          <w:cantSplit/>
          <w:trHeight w:val="219"/>
        </w:trPr>
        <w:tc>
          <w:tcPr>
            <w:tcW w:w="2448" w:type="dxa"/>
          </w:tcPr>
          <w:p w14:paraId="4715C560" w14:textId="77777777" w:rsidR="00111C60" w:rsidRDefault="00111C60" w:rsidP="00111C60">
            <w:pPr>
              <w:ind w:right="180"/>
              <w:jc w:val="both"/>
              <w:rPr>
                <w:rFonts w:eastAsia="MS Mincho"/>
                <w:sz w:val="18"/>
              </w:rPr>
            </w:pPr>
            <w:r>
              <w:rPr>
                <w:rFonts w:eastAsia="MS Mincho"/>
                <w:sz w:val="18"/>
              </w:rPr>
              <w:t>Friday 31</w:t>
            </w:r>
            <w:r w:rsidRPr="0046656A">
              <w:rPr>
                <w:rFonts w:eastAsia="MS Mincho"/>
                <w:sz w:val="18"/>
                <w:vertAlign w:val="superscript"/>
              </w:rPr>
              <w:t>st</w:t>
            </w:r>
            <w:r>
              <w:rPr>
                <w:rFonts w:eastAsia="MS Mincho"/>
                <w:sz w:val="18"/>
              </w:rPr>
              <w:t xml:space="preserve"> August to</w:t>
            </w:r>
          </w:p>
          <w:p w14:paraId="2941D595" w14:textId="77777777" w:rsidR="00111C60" w:rsidRDefault="00111C60" w:rsidP="00111C60">
            <w:pPr>
              <w:ind w:right="180"/>
              <w:jc w:val="both"/>
              <w:rPr>
                <w:rFonts w:eastAsia="MS Mincho"/>
                <w:sz w:val="18"/>
              </w:rPr>
            </w:pPr>
            <w:r>
              <w:rPr>
                <w:rFonts w:eastAsia="MS Mincho"/>
                <w:sz w:val="18"/>
              </w:rPr>
              <w:t>Thursday 6</w:t>
            </w:r>
            <w:r w:rsidRPr="0046656A">
              <w:rPr>
                <w:rFonts w:eastAsia="MS Mincho"/>
                <w:sz w:val="18"/>
                <w:vertAlign w:val="superscript"/>
              </w:rPr>
              <w:t>th</w:t>
            </w:r>
            <w:r>
              <w:rPr>
                <w:rFonts w:eastAsia="MS Mincho"/>
                <w:sz w:val="18"/>
              </w:rPr>
              <w:t xml:space="preserve"> September</w:t>
            </w:r>
          </w:p>
        </w:tc>
        <w:tc>
          <w:tcPr>
            <w:tcW w:w="2480" w:type="dxa"/>
          </w:tcPr>
          <w:p w14:paraId="5DAB8992" w14:textId="77777777" w:rsidR="00111C60" w:rsidRDefault="00111C60" w:rsidP="00111C60">
            <w:pPr>
              <w:ind w:right="180"/>
              <w:rPr>
                <w:sz w:val="18"/>
              </w:rPr>
            </w:pPr>
            <w:r>
              <w:rPr>
                <w:sz w:val="18"/>
              </w:rPr>
              <w:t>Stage 4 to Bridge 4</w:t>
            </w:r>
          </w:p>
        </w:tc>
        <w:tc>
          <w:tcPr>
            <w:tcW w:w="4571" w:type="dxa"/>
          </w:tcPr>
          <w:p w14:paraId="18C99B14" w14:textId="77777777" w:rsidR="00111C60" w:rsidRDefault="00111C60" w:rsidP="00111C60">
            <w:pPr>
              <w:tabs>
                <w:tab w:val="left" w:pos="2340"/>
              </w:tabs>
              <w:ind w:right="180"/>
              <w:jc w:val="both"/>
              <w:rPr>
                <w:rFonts w:eastAsia="MS Mincho"/>
                <w:sz w:val="18"/>
              </w:rPr>
            </w:pPr>
            <w:r>
              <w:rPr>
                <w:rFonts w:eastAsia="MS Mincho"/>
                <w:sz w:val="18"/>
              </w:rPr>
              <w:t>Stage 4 profiling and lining.</w:t>
            </w:r>
          </w:p>
          <w:p w14:paraId="094F1D78" w14:textId="77777777" w:rsidR="00111C60" w:rsidRDefault="00111C60" w:rsidP="00111C60">
            <w:pPr>
              <w:tabs>
                <w:tab w:val="left" w:pos="2340"/>
              </w:tabs>
              <w:ind w:right="180"/>
              <w:jc w:val="both"/>
              <w:rPr>
                <w:rFonts w:eastAsia="MS Mincho"/>
                <w:sz w:val="18"/>
              </w:rPr>
            </w:pPr>
          </w:p>
        </w:tc>
      </w:tr>
      <w:tr w:rsidR="00111C60" w14:paraId="489CE18A" w14:textId="77777777" w:rsidTr="00E6667F">
        <w:tblPrEx>
          <w:tblCellMar>
            <w:top w:w="0" w:type="dxa"/>
            <w:bottom w:w="0" w:type="dxa"/>
          </w:tblCellMar>
        </w:tblPrEx>
        <w:trPr>
          <w:cantSplit/>
          <w:trHeight w:val="219"/>
        </w:trPr>
        <w:tc>
          <w:tcPr>
            <w:tcW w:w="2448" w:type="dxa"/>
          </w:tcPr>
          <w:p w14:paraId="5DAD3C99" w14:textId="77777777" w:rsidR="00111C60" w:rsidRDefault="00111C60" w:rsidP="00111C60">
            <w:pPr>
              <w:ind w:right="180"/>
              <w:jc w:val="both"/>
              <w:rPr>
                <w:rFonts w:eastAsia="MS Mincho"/>
                <w:sz w:val="18"/>
              </w:rPr>
            </w:pPr>
            <w:r>
              <w:rPr>
                <w:rFonts w:eastAsia="MS Mincho"/>
                <w:sz w:val="18"/>
              </w:rPr>
              <w:t>Friday 5</w:t>
            </w:r>
            <w:r w:rsidRPr="0046656A">
              <w:rPr>
                <w:rFonts w:eastAsia="MS Mincho"/>
                <w:sz w:val="18"/>
                <w:vertAlign w:val="superscript"/>
              </w:rPr>
              <w:t>th</w:t>
            </w:r>
            <w:r>
              <w:rPr>
                <w:rFonts w:eastAsia="MS Mincho"/>
                <w:sz w:val="18"/>
              </w:rPr>
              <w:t xml:space="preserve"> October to</w:t>
            </w:r>
          </w:p>
          <w:p w14:paraId="59FA9F55" w14:textId="77777777" w:rsidR="00111C60" w:rsidRDefault="00111C60" w:rsidP="00111C60">
            <w:pPr>
              <w:ind w:right="180"/>
              <w:jc w:val="both"/>
              <w:rPr>
                <w:rFonts w:eastAsia="MS Mincho"/>
                <w:sz w:val="18"/>
              </w:rPr>
            </w:pPr>
            <w:r>
              <w:rPr>
                <w:rFonts w:eastAsia="MS Mincho"/>
                <w:sz w:val="18"/>
              </w:rPr>
              <w:t>Thursday 11</w:t>
            </w:r>
            <w:r w:rsidRPr="0046656A">
              <w:rPr>
                <w:rFonts w:eastAsia="MS Mincho"/>
                <w:sz w:val="18"/>
                <w:vertAlign w:val="superscript"/>
              </w:rPr>
              <w:t>th</w:t>
            </w:r>
            <w:r>
              <w:rPr>
                <w:rFonts w:eastAsia="MS Mincho"/>
                <w:sz w:val="18"/>
              </w:rPr>
              <w:t xml:space="preserve"> October</w:t>
            </w:r>
          </w:p>
        </w:tc>
        <w:tc>
          <w:tcPr>
            <w:tcW w:w="2480" w:type="dxa"/>
          </w:tcPr>
          <w:p w14:paraId="7EBF7357" w14:textId="77777777" w:rsidR="00111C60" w:rsidRDefault="00111C60" w:rsidP="00111C60">
            <w:pPr>
              <w:ind w:right="180"/>
              <w:rPr>
                <w:sz w:val="18"/>
              </w:rPr>
            </w:pPr>
            <w:r>
              <w:rPr>
                <w:sz w:val="18"/>
              </w:rPr>
              <w:t>Stage 4 to Bridge 4</w:t>
            </w:r>
          </w:p>
        </w:tc>
        <w:tc>
          <w:tcPr>
            <w:tcW w:w="4571" w:type="dxa"/>
          </w:tcPr>
          <w:p w14:paraId="11B8CD4A" w14:textId="77777777" w:rsidR="00111C60" w:rsidRDefault="00111C60" w:rsidP="00111C60">
            <w:pPr>
              <w:tabs>
                <w:tab w:val="left" w:pos="2340"/>
              </w:tabs>
              <w:ind w:right="180"/>
              <w:jc w:val="both"/>
              <w:rPr>
                <w:rFonts w:eastAsia="MS Mincho"/>
                <w:sz w:val="18"/>
              </w:rPr>
            </w:pPr>
            <w:r>
              <w:rPr>
                <w:rFonts w:eastAsia="MS Mincho"/>
                <w:sz w:val="18"/>
              </w:rPr>
              <w:t>Stage 4 profiling and lining.</w:t>
            </w:r>
          </w:p>
          <w:p w14:paraId="79A84CF2" w14:textId="77777777" w:rsidR="00111C60" w:rsidRDefault="00111C60" w:rsidP="00111C60">
            <w:pPr>
              <w:tabs>
                <w:tab w:val="left" w:pos="2340"/>
              </w:tabs>
              <w:ind w:right="180"/>
              <w:jc w:val="both"/>
              <w:rPr>
                <w:rFonts w:eastAsia="MS Mincho"/>
                <w:sz w:val="18"/>
              </w:rPr>
            </w:pPr>
          </w:p>
        </w:tc>
      </w:tr>
      <w:tr w:rsidR="00111C60" w14:paraId="442A13FF" w14:textId="77777777" w:rsidTr="00E6667F">
        <w:tblPrEx>
          <w:tblCellMar>
            <w:top w:w="0" w:type="dxa"/>
            <w:bottom w:w="0" w:type="dxa"/>
          </w:tblCellMar>
        </w:tblPrEx>
        <w:trPr>
          <w:cantSplit/>
          <w:trHeight w:val="219"/>
        </w:trPr>
        <w:tc>
          <w:tcPr>
            <w:tcW w:w="2448" w:type="dxa"/>
          </w:tcPr>
          <w:p w14:paraId="45854E43" w14:textId="77777777" w:rsidR="00111C60" w:rsidRDefault="00111C60" w:rsidP="00111C60">
            <w:pPr>
              <w:ind w:right="180"/>
              <w:jc w:val="both"/>
              <w:rPr>
                <w:rFonts w:eastAsia="MS Mincho"/>
                <w:sz w:val="18"/>
              </w:rPr>
            </w:pPr>
            <w:r>
              <w:rPr>
                <w:rFonts w:eastAsia="MS Mincho"/>
                <w:sz w:val="18"/>
              </w:rPr>
              <w:t>Friday 2</w:t>
            </w:r>
            <w:r w:rsidRPr="0046656A">
              <w:rPr>
                <w:rFonts w:eastAsia="MS Mincho"/>
                <w:sz w:val="18"/>
                <w:vertAlign w:val="superscript"/>
              </w:rPr>
              <w:t>nd</w:t>
            </w:r>
            <w:r>
              <w:rPr>
                <w:rFonts w:eastAsia="MS Mincho"/>
                <w:sz w:val="18"/>
              </w:rPr>
              <w:t xml:space="preserve"> November to</w:t>
            </w:r>
          </w:p>
          <w:p w14:paraId="26184618" w14:textId="77777777" w:rsidR="00111C60" w:rsidRDefault="00111C60" w:rsidP="00111C60">
            <w:pPr>
              <w:ind w:right="180"/>
              <w:jc w:val="both"/>
              <w:rPr>
                <w:rFonts w:eastAsia="MS Mincho"/>
                <w:sz w:val="18"/>
              </w:rPr>
            </w:pPr>
            <w:r>
              <w:rPr>
                <w:rFonts w:eastAsia="MS Mincho"/>
                <w:sz w:val="18"/>
              </w:rPr>
              <w:t>Thursday 8</w:t>
            </w:r>
            <w:r w:rsidRPr="0046656A">
              <w:rPr>
                <w:rFonts w:eastAsia="MS Mincho"/>
                <w:sz w:val="18"/>
                <w:vertAlign w:val="superscript"/>
              </w:rPr>
              <w:t>th</w:t>
            </w:r>
            <w:r>
              <w:rPr>
                <w:rFonts w:eastAsia="MS Mincho"/>
                <w:sz w:val="18"/>
              </w:rPr>
              <w:t xml:space="preserve"> November</w:t>
            </w:r>
          </w:p>
        </w:tc>
        <w:tc>
          <w:tcPr>
            <w:tcW w:w="2480" w:type="dxa"/>
          </w:tcPr>
          <w:p w14:paraId="0C45D3D3" w14:textId="77777777" w:rsidR="00111C60" w:rsidRDefault="00111C60" w:rsidP="00111C60">
            <w:pPr>
              <w:ind w:right="180"/>
              <w:rPr>
                <w:sz w:val="18"/>
              </w:rPr>
            </w:pPr>
            <w:r>
              <w:rPr>
                <w:sz w:val="18"/>
              </w:rPr>
              <w:t>Stage 4 to Bridge 4</w:t>
            </w:r>
          </w:p>
        </w:tc>
        <w:tc>
          <w:tcPr>
            <w:tcW w:w="4571" w:type="dxa"/>
          </w:tcPr>
          <w:p w14:paraId="6DDBF59B" w14:textId="77777777" w:rsidR="00111C60" w:rsidRDefault="00111C60" w:rsidP="00111C60">
            <w:pPr>
              <w:tabs>
                <w:tab w:val="left" w:pos="2340"/>
              </w:tabs>
              <w:ind w:right="180"/>
              <w:jc w:val="both"/>
              <w:rPr>
                <w:rFonts w:eastAsia="MS Mincho"/>
                <w:sz w:val="18"/>
              </w:rPr>
            </w:pPr>
            <w:r>
              <w:rPr>
                <w:rFonts w:eastAsia="MS Mincho"/>
                <w:sz w:val="18"/>
              </w:rPr>
              <w:t>Stage 4 profiling and lining.</w:t>
            </w:r>
          </w:p>
          <w:p w14:paraId="2A6A1EBD" w14:textId="77777777" w:rsidR="00111C60" w:rsidRDefault="00111C60" w:rsidP="00111C60">
            <w:pPr>
              <w:tabs>
                <w:tab w:val="left" w:pos="2340"/>
              </w:tabs>
              <w:ind w:right="180"/>
              <w:jc w:val="both"/>
              <w:rPr>
                <w:rFonts w:eastAsia="MS Mincho"/>
                <w:sz w:val="18"/>
              </w:rPr>
            </w:pPr>
          </w:p>
        </w:tc>
      </w:tr>
      <w:tr w:rsidR="00111C60" w14:paraId="3D15D9D6" w14:textId="77777777" w:rsidTr="00E6667F">
        <w:tblPrEx>
          <w:tblCellMar>
            <w:top w:w="0" w:type="dxa"/>
            <w:bottom w:w="0" w:type="dxa"/>
          </w:tblCellMar>
        </w:tblPrEx>
        <w:trPr>
          <w:cantSplit/>
          <w:trHeight w:val="219"/>
        </w:trPr>
        <w:tc>
          <w:tcPr>
            <w:tcW w:w="2448" w:type="dxa"/>
          </w:tcPr>
          <w:p w14:paraId="1D4E0796" w14:textId="77777777" w:rsidR="00111C60" w:rsidRDefault="00111C60" w:rsidP="00111C60">
            <w:pPr>
              <w:ind w:right="180"/>
              <w:jc w:val="both"/>
              <w:rPr>
                <w:rFonts w:eastAsia="MS Mincho"/>
                <w:sz w:val="18"/>
              </w:rPr>
            </w:pPr>
            <w:r>
              <w:rPr>
                <w:rFonts w:eastAsia="MS Mincho"/>
                <w:sz w:val="18"/>
              </w:rPr>
              <w:t>Friday 30</w:t>
            </w:r>
            <w:r w:rsidRPr="004E499C">
              <w:rPr>
                <w:rFonts w:eastAsia="MS Mincho"/>
                <w:sz w:val="18"/>
                <w:vertAlign w:val="superscript"/>
              </w:rPr>
              <w:t>th</w:t>
            </w:r>
            <w:r>
              <w:rPr>
                <w:rFonts w:eastAsia="MS Mincho"/>
                <w:sz w:val="18"/>
              </w:rPr>
              <w:t xml:space="preserve"> November to</w:t>
            </w:r>
          </w:p>
          <w:p w14:paraId="5585D930" w14:textId="77777777" w:rsidR="00111C60" w:rsidRDefault="00111C60" w:rsidP="00A553C5">
            <w:pPr>
              <w:ind w:right="180"/>
              <w:jc w:val="both"/>
              <w:rPr>
                <w:rFonts w:eastAsia="MS Mincho"/>
                <w:sz w:val="18"/>
              </w:rPr>
            </w:pPr>
            <w:r>
              <w:rPr>
                <w:rFonts w:eastAsia="MS Mincho"/>
                <w:sz w:val="18"/>
              </w:rPr>
              <w:t>Thursday 6</w:t>
            </w:r>
            <w:r w:rsidRPr="004E499C">
              <w:rPr>
                <w:rFonts w:eastAsia="MS Mincho"/>
                <w:sz w:val="18"/>
                <w:vertAlign w:val="superscript"/>
              </w:rPr>
              <w:t>th</w:t>
            </w:r>
            <w:r>
              <w:rPr>
                <w:rFonts w:eastAsia="MS Mincho"/>
                <w:sz w:val="18"/>
              </w:rPr>
              <w:t xml:space="preserve"> Dece</w:t>
            </w:r>
            <w:r w:rsidR="00A553C5">
              <w:rPr>
                <w:rFonts w:eastAsia="MS Mincho"/>
                <w:sz w:val="18"/>
              </w:rPr>
              <w:t>m</w:t>
            </w:r>
            <w:r>
              <w:rPr>
                <w:rFonts w:eastAsia="MS Mincho"/>
                <w:sz w:val="18"/>
              </w:rPr>
              <w:t>ber</w:t>
            </w:r>
          </w:p>
        </w:tc>
        <w:tc>
          <w:tcPr>
            <w:tcW w:w="2480" w:type="dxa"/>
          </w:tcPr>
          <w:p w14:paraId="0AE9DC29" w14:textId="77777777" w:rsidR="00111C60" w:rsidRDefault="00111C60" w:rsidP="00111C60">
            <w:pPr>
              <w:ind w:right="180"/>
              <w:rPr>
                <w:sz w:val="18"/>
              </w:rPr>
            </w:pPr>
            <w:r>
              <w:rPr>
                <w:sz w:val="18"/>
              </w:rPr>
              <w:t>Stage 4 to Bridge 4</w:t>
            </w:r>
          </w:p>
        </w:tc>
        <w:tc>
          <w:tcPr>
            <w:tcW w:w="4571" w:type="dxa"/>
          </w:tcPr>
          <w:p w14:paraId="48AFBC94" w14:textId="77777777" w:rsidR="00111C60" w:rsidRDefault="00111C60" w:rsidP="00111C60">
            <w:pPr>
              <w:tabs>
                <w:tab w:val="left" w:pos="2340"/>
              </w:tabs>
              <w:ind w:right="180"/>
              <w:jc w:val="both"/>
              <w:rPr>
                <w:rFonts w:eastAsia="MS Mincho"/>
                <w:sz w:val="18"/>
              </w:rPr>
            </w:pPr>
            <w:r>
              <w:rPr>
                <w:rFonts w:eastAsia="MS Mincho"/>
                <w:sz w:val="18"/>
              </w:rPr>
              <w:t>Stage 4 profiling and lining.</w:t>
            </w:r>
          </w:p>
          <w:p w14:paraId="18E24FA3" w14:textId="77777777" w:rsidR="00111C60" w:rsidRDefault="00111C60" w:rsidP="00111C60">
            <w:pPr>
              <w:tabs>
                <w:tab w:val="left" w:pos="2340"/>
              </w:tabs>
              <w:ind w:right="180"/>
              <w:jc w:val="both"/>
              <w:rPr>
                <w:rFonts w:eastAsia="MS Mincho"/>
                <w:sz w:val="18"/>
              </w:rPr>
            </w:pPr>
          </w:p>
        </w:tc>
      </w:tr>
    </w:tbl>
    <w:p w14:paraId="0A52B45F" w14:textId="77777777" w:rsidR="0057043B" w:rsidRDefault="0057043B" w:rsidP="0057043B">
      <w:pPr>
        <w:pStyle w:val="Subtitle"/>
        <w:ind w:left="360" w:right="180"/>
        <w:jc w:val="both"/>
        <w:rPr>
          <w:b w:val="0"/>
          <w:bCs w:val="0"/>
        </w:rPr>
      </w:pPr>
    </w:p>
    <w:p w14:paraId="21DE5AE2" w14:textId="77777777" w:rsidR="0057043B" w:rsidRDefault="0057043B" w:rsidP="0057043B">
      <w:pPr>
        <w:pStyle w:val="Subtitle"/>
        <w:ind w:left="360" w:right="180"/>
        <w:jc w:val="both"/>
        <w:rPr>
          <w:b w:val="0"/>
          <w:bCs w:val="0"/>
        </w:rPr>
      </w:pPr>
    </w:p>
    <w:p w14:paraId="6A5156AF" w14:textId="77777777" w:rsidR="0057043B" w:rsidRDefault="0057043B" w:rsidP="0057043B">
      <w:pPr>
        <w:pStyle w:val="Subtitle"/>
        <w:ind w:right="180"/>
        <w:jc w:val="both"/>
        <w:rPr>
          <w:b w:val="0"/>
          <w:bCs w:val="0"/>
        </w:rPr>
      </w:pPr>
    </w:p>
    <w:p w14:paraId="4D775575" w14:textId="77777777" w:rsidR="0057043B" w:rsidRDefault="0057043B" w:rsidP="0057043B">
      <w:pPr>
        <w:pStyle w:val="Subtitle"/>
        <w:ind w:left="360" w:right="180"/>
        <w:jc w:val="both"/>
        <w:rPr>
          <w:b w:val="0"/>
          <w:bCs w:val="0"/>
        </w:rPr>
      </w:pPr>
    </w:p>
    <w:p w14:paraId="76165A31" w14:textId="77777777" w:rsidR="0057043B" w:rsidRDefault="0057043B" w:rsidP="0057043B">
      <w:pPr>
        <w:pStyle w:val="Subtitle"/>
        <w:ind w:left="360" w:right="180"/>
        <w:jc w:val="both"/>
        <w:rPr>
          <w:b w:val="0"/>
          <w:bCs w:val="0"/>
        </w:rPr>
      </w:pPr>
    </w:p>
    <w:p w14:paraId="528F1132" w14:textId="77777777" w:rsidR="0057043B" w:rsidRDefault="0057043B" w:rsidP="0057043B">
      <w:pPr>
        <w:pStyle w:val="Subtitle"/>
        <w:ind w:left="360" w:right="180"/>
        <w:jc w:val="both"/>
        <w:rPr>
          <w:b w:val="0"/>
          <w:bCs w:val="0"/>
        </w:rPr>
      </w:pPr>
    </w:p>
    <w:p w14:paraId="55938DB2" w14:textId="77777777" w:rsidR="00D16285" w:rsidRDefault="00D16285" w:rsidP="0057043B">
      <w:pPr>
        <w:pStyle w:val="Subtitle"/>
        <w:ind w:left="360" w:right="180"/>
        <w:jc w:val="both"/>
        <w:rPr>
          <w:b w:val="0"/>
          <w:bCs w:val="0"/>
        </w:rPr>
      </w:pPr>
    </w:p>
    <w:p w14:paraId="18AFBA09" w14:textId="77777777" w:rsidR="0057043B" w:rsidRDefault="0057043B" w:rsidP="0057043B">
      <w:pPr>
        <w:pStyle w:val="Subtitle"/>
        <w:ind w:left="360" w:right="180"/>
        <w:jc w:val="both"/>
        <w:rPr>
          <w:b w:val="0"/>
          <w:bCs w:val="0"/>
        </w:rPr>
      </w:pPr>
    </w:p>
    <w:p w14:paraId="2880B2FA" w14:textId="77777777" w:rsidR="0057043B" w:rsidRDefault="0057043B" w:rsidP="0057043B">
      <w:pPr>
        <w:pStyle w:val="Subtitle"/>
        <w:ind w:left="360" w:right="180"/>
        <w:jc w:val="both"/>
        <w:rPr>
          <w:b w:val="0"/>
          <w:bCs w:val="0"/>
        </w:rPr>
      </w:pPr>
    </w:p>
    <w:p w14:paraId="6C5EF423" w14:textId="77777777" w:rsidR="0057043B" w:rsidRDefault="0057043B" w:rsidP="0057043B">
      <w:pPr>
        <w:pStyle w:val="Subtitle"/>
        <w:ind w:left="360" w:right="180"/>
        <w:jc w:val="both"/>
        <w:rPr>
          <w:b w:val="0"/>
          <w:bCs w:val="0"/>
        </w:rPr>
      </w:pPr>
    </w:p>
    <w:p w14:paraId="11C8E252" w14:textId="77777777" w:rsidR="0057043B" w:rsidRDefault="0057043B" w:rsidP="0057043B">
      <w:pPr>
        <w:pStyle w:val="Subtitle"/>
        <w:ind w:left="360" w:right="180"/>
        <w:jc w:val="both"/>
        <w:rPr>
          <w:b w:val="0"/>
          <w:bCs w:val="0"/>
        </w:rPr>
      </w:pPr>
    </w:p>
    <w:p w14:paraId="629F2427" w14:textId="77777777" w:rsidR="0057043B" w:rsidRDefault="0057043B" w:rsidP="0057043B">
      <w:pPr>
        <w:pStyle w:val="Subtitle"/>
        <w:ind w:left="360" w:right="180"/>
        <w:jc w:val="both"/>
        <w:rPr>
          <w:b w:val="0"/>
          <w:bCs w:val="0"/>
        </w:rPr>
      </w:pPr>
    </w:p>
    <w:p w14:paraId="0E3AC722" w14:textId="77777777" w:rsidR="0057043B" w:rsidRDefault="0057043B" w:rsidP="0057043B">
      <w:pPr>
        <w:pStyle w:val="Subtitle"/>
        <w:ind w:left="360" w:right="180"/>
        <w:jc w:val="both"/>
        <w:rPr>
          <w:b w:val="0"/>
          <w:bCs w:val="0"/>
        </w:rPr>
      </w:pPr>
    </w:p>
    <w:p w14:paraId="7FF62A74" w14:textId="77777777" w:rsidR="00AE52AB" w:rsidRDefault="00AE52AB" w:rsidP="0057043B">
      <w:pPr>
        <w:pStyle w:val="Subtitle"/>
        <w:ind w:left="360" w:right="180"/>
        <w:jc w:val="both"/>
        <w:rPr>
          <w:b w:val="0"/>
          <w:bCs w:val="0"/>
        </w:rPr>
      </w:pPr>
    </w:p>
    <w:p w14:paraId="21C7B2CE" w14:textId="77777777" w:rsidR="0046656A" w:rsidRDefault="0046656A" w:rsidP="0057043B">
      <w:pPr>
        <w:pStyle w:val="Subtitle"/>
        <w:ind w:left="360" w:right="180"/>
        <w:jc w:val="both"/>
        <w:rPr>
          <w:b w:val="0"/>
          <w:bCs w:val="0"/>
        </w:rPr>
      </w:pPr>
    </w:p>
    <w:p w14:paraId="05235CAF" w14:textId="77777777" w:rsidR="0057043B" w:rsidRDefault="0057043B" w:rsidP="0057043B">
      <w:pPr>
        <w:pStyle w:val="Subtitle"/>
        <w:ind w:left="360" w:right="180"/>
        <w:jc w:val="both"/>
        <w:rPr>
          <w:b w:val="0"/>
          <w:bCs w:val="0"/>
        </w:rPr>
      </w:pPr>
    </w:p>
    <w:p w14:paraId="38A762DE" w14:textId="77777777" w:rsidR="00267133" w:rsidRDefault="00267133" w:rsidP="0057043B">
      <w:pPr>
        <w:pStyle w:val="Subtitle"/>
        <w:ind w:left="360" w:right="180"/>
        <w:jc w:val="both"/>
        <w:rPr>
          <w:b w:val="0"/>
          <w:bCs w:val="0"/>
        </w:rPr>
      </w:pPr>
    </w:p>
    <w:p w14:paraId="0888A875" w14:textId="77777777" w:rsidR="004E499C" w:rsidRDefault="004E499C" w:rsidP="00267133">
      <w:pPr>
        <w:pStyle w:val="Subtitle"/>
        <w:ind w:left="360" w:right="-238"/>
        <w:jc w:val="both"/>
        <w:rPr>
          <w:b w:val="0"/>
          <w:bCs w:val="0"/>
        </w:rPr>
      </w:pPr>
    </w:p>
    <w:p w14:paraId="7DB340C1" w14:textId="77777777" w:rsidR="004E499C" w:rsidRDefault="004E499C" w:rsidP="00267133">
      <w:pPr>
        <w:pStyle w:val="Subtitle"/>
        <w:ind w:left="360" w:right="-238"/>
        <w:jc w:val="both"/>
        <w:rPr>
          <w:b w:val="0"/>
          <w:bCs w:val="0"/>
        </w:rPr>
      </w:pPr>
    </w:p>
    <w:p w14:paraId="60C82B6A" w14:textId="77777777" w:rsidR="004E499C" w:rsidRDefault="004E499C" w:rsidP="00267133">
      <w:pPr>
        <w:pStyle w:val="Subtitle"/>
        <w:ind w:left="360" w:right="-238"/>
        <w:jc w:val="both"/>
        <w:rPr>
          <w:b w:val="0"/>
          <w:bCs w:val="0"/>
        </w:rPr>
      </w:pPr>
    </w:p>
    <w:p w14:paraId="7A3672B9" w14:textId="77777777" w:rsidR="004E499C" w:rsidRDefault="004E499C" w:rsidP="00267133">
      <w:pPr>
        <w:pStyle w:val="Subtitle"/>
        <w:ind w:left="360" w:right="-238"/>
        <w:jc w:val="both"/>
        <w:rPr>
          <w:b w:val="0"/>
          <w:bCs w:val="0"/>
        </w:rPr>
      </w:pPr>
    </w:p>
    <w:p w14:paraId="15DC0EA8" w14:textId="77777777" w:rsidR="004E499C" w:rsidRDefault="004E499C" w:rsidP="00267133">
      <w:pPr>
        <w:pStyle w:val="Subtitle"/>
        <w:ind w:left="360" w:right="-238"/>
        <w:jc w:val="both"/>
        <w:rPr>
          <w:b w:val="0"/>
          <w:bCs w:val="0"/>
        </w:rPr>
      </w:pPr>
    </w:p>
    <w:p w14:paraId="362B08CA" w14:textId="77777777" w:rsidR="004E499C" w:rsidRDefault="004E499C" w:rsidP="00267133">
      <w:pPr>
        <w:pStyle w:val="Subtitle"/>
        <w:ind w:left="360" w:right="-238"/>
        <w:jc w:val="both"/>
        <w:rPr>
          <w:b w:val="0"/>
          <w:bCs w:val="0"/>
        </w:rPr>
      </w:pPr>
    </w:p>
    <w:p w14:paraId="2BFD0B58" w14:textId="77777777" w:rsidR="004E499C" w:rsidRDefault="004E499C" w:rsidP="00267133">
      <w:pPr>
        <w:pStyle w:val="Subtitle"/>
        <w:ind w:left="360" w:right="-238"/>
        <w:jc w:val="both"/>
        <w:rPr>
          <w:b w:val="0"/>
          <w:bCs w:val="0"/>
        </w:rPr>
      </w:pPr>
    </w:p>
    <w:p w14:paraId="25A90045" w14:textId="77777777" w:rsidR="004E499C" w:rsidRDefault="004E499C" w:rsidP="00267133">
      <w:pPr>
        <w:pStyle w:val="Subtitle"/>
        <w:ind w:left="360" w:right="-238"/>
        <w:jc w:val="both"/>
        <w:rPr>
          <w:b w:val="0"/>
          <w:bCs w:val="0"/>
        </w:rPr>
      </w:pPr>
    </w:p>
    <w:p w14:paraId="5F7C0D9D" w14:textId="77777777" w:rsidR="004E499C" w:rsidRDefault="004E499C" w:rsidP="00267133">
      <w:pPr>
        <w:pStyle w:val="Subtitle"/>
        <w:ind w:left="360" w:right="-238"/>
        <w:jc w:val="both"/>
        <w:rPr>
          <w:b w:val="0"/>
          <w:bCs w:val="0"/>
        </w:rPr>
      </w:pPr>
    </w:p>
    <w:p w14:paraId="352322DE" w14:textId="77777777" w:rsidR="00C72DF4" w:rsidRDefault="00C72DF4" w:rsidP="00267133">
      <w:pPr>
        <w:pStyle w:val="Subtitle"/>
        <w:ind w:left="360" w:right="-238"/>
        <w:jc w:val="both"/>
        <w:rPr>
          <w:b w:val="0"/>
          <w:bCs w:val="0"/>
        </w:rPr>
      </w:pPr>
    </w:p>
    <w:p w14:paraId="1FFD6888" w14:textId="77777777" w:rsidR="00267133" w:rsidRDefault="00267133" w:rsidP="00267133">
      <w:pPr>
        <w:pStyle w:val="Subtitle"/>
        <w:ind w:left="360" w:right="-238"/>
        <w:jc w:val="both"/>
        <w:rPr>
          <w:b w:val="0"/>
          <w:bCs w:val="0"/>
        </w:rPr>
      </w:pPr>
      <w:r>
        <w:rPr>
          <w:b w:val="0"/>
          <w:bCs w:val="0"/>
        </w:rPr>
        <w:t xml:space="preserve">Roger Leishman, Restoration Director. </w:t>
      </w:r>
    </w:p>
    <w:p w14:paraId="579FE0A1" w14:textId="77777777" w:rsidR="00267133" w:rsidRDefault="00267133" w:rsidP="00267133">
      <w:pPr>
        <w:pStyle w:val="Subtitle"/>
        <w:ind w:left="360" w:right="-238"/>
        <w:jc w:val="both"/>
        <w:rPr>
          <w:b w:val="0"/>
          <w:bCs w:val="0"/>
        </w:rPr>
      </w:pPr>
      <w:r>
        <w:rPr>
          <w:b w:val="0"/>
          <w:bCs w:val="0"/>
        </w:rPr>
        <w:t>7 Hall Park, Berkhamsted, Herts HP4 2NU.</w:t>
      </w:r>
    </w:p>
    <w:p w14:paraId="2B79554F" w14:textId="77777777" w:rsidR="00267133" w:rsidRDefault="00267133" w:rsidP="00267133">
      <w:pPr>
        <w:pStyle w:val="Subtitle"/>
        <w:ind w:left="360" w:right="180"/>
        <w:jc w:val="left"/>
        <w:rPr>
          <w:b w:val="0"/>
          <w:bCs w:val="0"/>
        </w:rPr>
      </w:pPr>
      <w:r>
        <w:rPr>
          <w:b w:val="0"/>
          <w:bCs w:val="0"/>
        </w:rPr>
        <w:t xml:space="preserve">Tel: 01442 874536, </w:t>
      </w:r>
    </w:p>
    <w:p w14:paraId="68CA82DA" w14:textId="77777777" w:rsidR="00267133" w:rsidRPr="00174A30" w:rsidRDefault="00267133" w:rsidP="00267133">
      <w:pPr>
        <w:pStyle w:val="Subtitle"/>
        <w:ind w:left="360" w:right="180"/>
        <w:jc w:val="left"/>
        <w:rPr>
          <w:bCs w:val="0"/>
        </w:rPr>
      </w:pPr>
      <w:r>
        <w:rPr>
          <w:b w:val="0"/>
          <w:bCs w:val="0"/>
        </w:rPr>
        <w:t xml:space="preserve">e-mail </w:t>
      </w:r>
      <w:hyperlink r:id="rId14" w:history="1">
        <w:r w:rsidRPr="00F736F9">
          <w:rPr>
            <w:rStyle w:val="Hyperlink"/>
            <w:color w:val="auto"/>
          </w:rPr>
          <w:t>rwleishman@gmail.com</w:t>
        </w:r>
      </w:hyperlink>
    </w:p>
    <w:p w14:paraId="3C0AC627" w14:textId="77777777" w:rsidR="00A553C5" w:rsidRPr="00647148" w:rsidRDefault="00A553C5" w:rsidP="00A553C5">
      <w:pPr>
        <w:pStyle w:val="BodyTextIndent"/>
        <w:ind w:right="-283" w:firstLine="0"/>
        <w:jc w:val="right"/>
        <w:rPr>
          <w:bCs/>
          <w:sz w:val="16"/>
          <w:szCs w:val="16"/>
        </w:rPr>
      </w:pPr>
      <w:r>
        <w:br w:type="page"/>
      </w:r>
    </w:p>
    <w:p w14:paraId="0460A1A9" w14:textId="77777777" w:rsidR="004665C7" w:rsidRDefault="004665C7" w:rsidP="00A553C5">
      <w:pPr>
        <w:jc w:val="center"/>
        <w:rPr>
          <w:b/>
          <w:sz w:val="40"/>
          <w:szCs w:val="40"/>
        </w:rPr>
      </w:pPr>
    </w:p>
    <w:p w14:paraId="0A267B8F" w14:textId="77777777" w:rsidR="00A553C5" w:rsidRDefault="00A553C5" w:rsidP="00A553C5">
      <w:pPr>
        <w:jc w:val="center"/>
        <w:rPr>
          <w:b/>
          <w:sz w:val="40"/>
          <w:szCs w:val="40"/>
        </w:rPr>
      </w:pPr>
      <w:r>
        <w:rPr>
          <w:b/>
          <w:sz w:val="40"/>
          <w:szCs w:val="40"/>
        </w:rPr>
        <w:t>Date for the diary; 3 days to explore</w:t>
      </w:r>
    </w:p>
    <w:p w14:paraId="015EC20B" w14:textId="77777777" w:rsidR="00A553C5" w:rsidRDefault="00A553C5" w:rsidP="00A553C5">
      <w:pPr>
        <w:jc w:val="center"/>
        <w:rPr>
          <w:b/>
          <w:sz w:val="40"/>
          <w:szCs w:val="40"/>
        </w:rPr>
      </w:pPr>
      <w:r>
        <w:rPr>
          <w:b/>
          <w:sz w:val="40"/>
          <w:szCs w:val="40"/>
        </w:rPr>
        <w:t>London’s lost route to Littlehampton and Portsmouth plus the Bluebell railway.</w:t>
      </w:r>
    </w:p>
    <w:p w14:paraId="2B46D01A" w14:textId="77777777" w:rsidR="00A553C5" w:rsidRDefault="00A553C5" w:rsidP="00A553C5">
      <w:pPr>
        <w:rPr>
          <w:sz w:val="22"/>
          <w:szCs w:val="22"/>
        </w:rPr>
      </w:pPr>
    </w:p>
    <w:p w14:paraId="56AA4073" w14:textId="77777777" w:rsidR="00A553C5" w:rsidRDefault="00A553C5" w:rsidP="00A553C5">
      <w:pPr>
        <w:rPr>
          <w:sz w:val="28"/>
          <w:szCs w:val="28"/>
        </w:rPr>
      </w:pPr>
      <w:r>
        <w:rPr>
          <w:sz w:val="28"/>
          <w:szCs w:val="28"/>
        </w:rPr>
        <w:t>For the past 20+ years, Chiltern Branch of the Inland Waterways Association have enjoyed weekend trips away to explore areas of interest; as in other years, our trip in 2018 will include a visit to a waterway restoration, a boat trip and a day exploring a heritage railway.</w:t>
      </w:r>
    </w:p>
    <w:p w14:paraId="5C775A4C" w14:textId="77777777" w:rsidR="00A553C5" w:rsidRDefault="00A553C5" w:rsidP="00A553C5">
      <w:pPr>
        <w:rPr>
          <w:sz w:val="28"/>
          <w:szCs w:val="28"/>
        </w:rPr>
      </w:pPr>
      <w:r>
        <w:rPr>
          <w:sz w:val="28"/>
          <w:szCs w:val="28"/>
        </w:rPr>
        <w:t>In 1785, during the Napoleonic wars (1799 to 1815) the Wey and Arun Canal Act was passed; it was planned to enable safe inland movement of troops and supplies to Littlehampton on the south coast. It was finished in 1816, it was made redundant by the railways and an Act of Abandonment passed in 1871; 99 years later the Wey and Arun Canal Trust was formed.</w:t>
      </w:r>
    </w:p>
    <w:p w14:paraId="69D007F3" w14:textId="77777777" w:rsidR="00A553C5" w:rsidRPr="00A553C5" w:rsidRDefault="00A553C5" w:rsidP="00A553C5">
      <w:pPr>
        <w:pStyle w:val="NormalWeb"/>
        <w:shd w:val="clear" w:color="auto" w:fill="FFFFFF"/>
        <w:spacing w:before="120" w:beforeAutospacing="0" w:after="120" w:afterAutospacing="0" w:line="276" w:lineRule="auto"/>
        <w:rPr>
          <w:rFonts w:ascii="Calibri" w:hAnsi="Calibri" w:cs="Calibri"/>
          <w:color w:val="000000"/>
          <w:sz w:val="28"/>
          <w:szCs w:val="28"/>
        </w:rPr>
      </w:pPr>
      <w:r w:rsidRPr="00A553C5">
        <w:rPr>
          <w:rFonts w:ascii="Calibri" w:hAnsi="Calibri" w:cs="Calibri"/>
          <w:color w:val="000000"/>
          <w:sz w:val="28"/>
          <w:szCs w:val="28"/>
        </w:rPr>
        <w:t>The Bluebell was the first preserved </w:t>
      </w:r>
      <w:hyperlink r:id="rId15" w:tooltip="Standard gauge" w:history="1">
        <w:r w:rsidRPr="00A553C5">
          <w:rPr>
            <w:rStyle w:val="Hyperlink"/>
            <w:rFonts w:ascii="Calibri" w:hAnsi="Calibri" w:cs="Calibri"/>
            <w:color w:val="000000"/>
            <w:sz w:val="28"/>
            <w:szCs w:val="28"/>
          </w:rPr>
          <w:t>standard gauge</w:t>
        </w:r>
      </w:hyperlink>
      <w:r w:rsidRPr="00A553C5">
        <w:rPr>
          <w:rFonts w:ascii="Calibri" w:hAnsi="Calibri" w:cs="Calibri"/>
          <w:color w:val="000000"/>
          <w:sz w:val="28"/>
          <w:szCs w:val="28"/>
        </w:rPr>
        <w:t> steam-operated passenger railway in the world to operate a public service, the society ran its first train on 7 August 1960, less than three years after the line from </w:t>
      </w:r>
      <w:hyperlink r:id="rId16" w:tooltip="East Grinstead" w:history="1">
        <w:r w:rsidRPr="00A553C5">
          <w:rPr>
            <w:rStyle w:val="Hyperlink"/>
            <w:rFonts w:ascii="Calibri" w:hAnsi="Calibri" w:cs="Calibri"/>
            <w:color w:val="000000"/>
            <w:sz w:val="28"/>
            <w:szCs w:val="28"/>
          </w:rPr>
          <w:t>East Grinstead</w:t>
        </w:r>
      </w:hyperlink>
      <w:r w:rsidRPr="00A553C5">
        <w:rPr>
          <w:rFonts w:ascii="Calibri" w:hAnsi="Calibri" w:cs="Calibri"/>
          <w:color w:val="000000"/>
          <w:sz w:val="28"/>
          <w:szCs w:val="28"/>
        </w:rPr>
        <w:t> to </w:t>
      </w:r>
      <w:hyperlink r:id="rId17" w:tooltip="Lewes" w:history="1">
        <w:r w:rsidRPr="00A553C5">
          <w:rPr>
            <w:rStyle w:val="Hyperlink"/>
            <w:rFonts w:ascii="Calibri" w:hAnsi="Calibri" w:cs="Calibri"/>
            <w:color w:val="000000"/>
            <w:sz w:val="28"/>
            <w:szCs w:val="28"/>
          </w:rPr>
          <w:t>Lewes</w:t>
        </w:r>
      </w:hyperlink>
      <w:r w:rsidRPr="00A553C5">
        <w:rPr>
          <w:rFonts w:ascii="Calibri" w:hAnsi="Calibri" w:cs="Calibri"/>
          <w:color w:val="000000"/>
          <w:sz w:val="28"/>
          <w:szCs w:val="28"/>
        </w:rPr>
        <w:t xml:space="preserve"> had been closed by </w:t>
      </w:r>
      <w:hyperlink r:id="rId18" w:tooltip="British Railways" w:history="1">
        <w:r w:rsidRPr="00A553C5">
          <w:rPr>
            <w:rStyle w:val="Hyperlink"/>
            <w:rFonts w:ascii="Calibri" w:hAnsi="Calibri" w:cs="Calibri"/>
            <w:color w:val="000000"/>
            <w:sz w:val="28"/>
            <w:szCs w:val="28"/>
          </w:rPr>
          <w:t>British Railways</w:t>
        </w:r>
      </w:hyperlink>
      <w:r w:rsidRPr="00A553C5">
        <w:rPr>
          <w:rFonts w:ascii="Calibri" w:hAnsi="Calibri" w:cs="Calibri"/>
          <w:color w:val="000000"/>
          <w:sz w:val="28"/>
          <w:szCs w:val="28"/>
        </w:rPr>
        <w:t>. Today the railway is managed and run largely by volunteers; it has over 30 steam locomotives - the largest collection in the UK after the </w:t>
      </w:r>
      <w:hyperlink r:id="rId19" w:tooltip="National Railway Museum" w:history="1">
        <w:r w:rsidRPr="00A553C5">
          <w:rPr>
            <w:rStyle w:val="Hyperlink"/>
            <w:rFonts w:ascii="Calibri" w:hAnsi="Calibri" w:cs="Calibri"/>
            <w:color w:val="000000"/>
            <w:sz w:val="28"/>
            <w:szCs w:val="28"/>
          </w:rPr>
          <w:t>National Railway Museum</w:t>
        </w:r>
      </w:hyperlink>
      <w:r w:rsidRPr="00A553C5">
        <w:rPr>
          <w:rFonts w:ascii="Calibri" w:hAnsi="Calibri" w:cs="Calibri"/>
          <w:color w:val="000000"/>
          <w:sz w:val="28"/>
          <w:szCs w:val="28"/>
        </w:rPr>
        <w:t xml:space="preserve"> at York. The Bluebell also has almost 150 carriages and wagons, most of them pre-1939.</w:t>
      </w:r>
    </w:p>
    <w:p w14:paraId="6CCDD628" w14:textId="77777777" w:rsidR="00A553C5" w:rsidRPr="00A553C5" w:rsidRDefault="00A553C5" w:rsidP="00A553C5">
      <w:pPr>
        <w:pStyle w:val="NormalWeb"/>
        <w:shd w:val="clear" w:color="auto" w:fill="FFFFFF"/>
        <w:spacing w:before="120" w:beforeAutospacing="0" w:after="120" w:afterAutospacing="0" w:line="276" w:lineRule="auto"/>
        <w:rPr>
          <w:rFonts w:ascii="Calibri" w:hAnsi="Calibri" w:cs="Calibri"/>
          <w:color w:val="000000"/>
        </w:rPr>
      </w:pPr>
    </w:p>
    <w:p w14:paraId="2F9DB76A" w14:textId="77777777" w:rsidR="00A553C5" w:rsidRPr="00A553C5" w:rsidRDefault="00A553C5" w:rsidP="00A553C5">
      <w:pPr>
        <w:rPr>
          <w:rFonts w:ascii="Calibri" w:hAnsi="Calibri"/>
          <w:b/>
          <w:sz w:val="28"/>
          <w:szCs w:val="28"/>
        </w:rPr>
      </w:pPr>
      <w:r>
        <w:rPr>
          <w:b/>
          <w:sz w:val="28"/>
          <w:szCs w:val="28"/>
        </w:rPr>
        <w:t xml:space="preserve">This information for planning your diary only; </w:t>
      </w:r>
    </w:p>
    <w:p w14:paraId="50923326" w14:textId="77777777" w:rsidR="00A553C5" w:rsidRDefault="00A553C5" w:rsidP="00A553C5">
      <w:pPr>
        <w:rPr>
          <w:sz w:val="28"/>
          <w:szCs w:val="28"/>
        </w:rPr>
      </w:pPr>
      <w:r>
        <w:rPr>
          <w:sz w:val="28"/>
          <w:szCs w:val="28"/>
        </w:rPr>
        <w:t>Dates will be Friday 21</w:t>
      </w:r>
      <w:r>
        <w:rPr>
          <w:sz w:val="28"/>
          <w:szCs w:val="28"/>
          <w:vertAlign w:val="superscript"/>
        </w:rPr>
        <w:t>st</w:t>
      </w:r>
      <w:r>
        <w:rPr>
          <w:sz w:val="28"/>
          <w:szCs w:val="28"/>
        </w:rPr>
        <w:t xml:space="preserve"> to Sunday 23</w:t>
      </w:r>
      <w:r>
        <w:rPr>
          <w:sz w:val="28"/>
          <w:szCs w:val="28"/>
          <w:vertAlign w:val="superscript"/>
        </w:rPr>
        <w:t>rd</w:t>
      </w:r>
      <w:r>
        <w:rPr>
          <w:sz w:val="28"/>
          <w:szCs w:val="28"/>
        </w:rPr>
        <w:t xml:space="preserve"> September 2018; the cost will be circa £250 per person, this to include travel by coach, hotel – bed breakfast and evening meal. Convenient pick-up points for the coach will allow for access by car and or public transport. </w:t>
      </w:r>
    </w:p>
    <w:p w14:paraId="13C12A40" w14:textId="77777777" w:rsidR="00A553C5" w:rsidRDefault="00A553C5" w:rsidP="00A553C5">
      <w:pPr>
        <w:rPr>
          <w:sz w:val="28"/>
          <w:szCs w:val="28"/>
        </w:rPr>
      </w:pPr>
      <w:r>
        <w:rPr>
          <w:sz w:val="28"/>
          <w:szCs w:val="28"/>
        </w:rPr>
        <w:t>Full details and final costs will be published in February 2018.</w:t>
      </w:r>
    </w:p>
    <w:p w14:paraId="747E8CDF" w14:textId="77777777" w:rsidR="00A553C5" w:rsidRDefault="00A553C5" w:rsidP="00A553C5">
      <w:pPr>
        <w:rPr>
          <w:b/>
          <w:sz w:val="28"/>
          <w:szCs w:val="28"/>
        </w:rPr>
      </w:pPr>
      <w:r>
        <w:rPr>
          <w:sz w:val="28"/>
          <w:szCs w:val="28"/>
        </w:rPr>
        <w:t xml:space="preserve">To register interest please email </w:t>
      </w:r>
      <w:hyperlink r:id="rId20" w:history="1">
        <w:r w:rsidRPr="00F736F9">
          <w:rPr>
            <w:rStyle w:val="Hyperlink"/>
            <w:color w:val="auto"/>
            <w:sz w:val="28"/>
            <w:szCs w:val="28"/>
          </w:rPr>
          <w:t>colin.bird@waterways.org.uk</w:t>
        </w:r>
      </w:hyperlink>
      <w:r>
        <w:rPr>
          <w:sz w:val="28"/>
          <w:szCs w:val="28"/>
        </w:rPr>
        <w:t xml:space="preserve">  or contact Dave Chapman on 07808 720555.</w:t>
      </w:r>
    </w:p>
    <w:p w14:paraId="35EF4CFC" w14:textId="77777777" w:rsidR="00C72DF4" w:rsidRPr="004E499C" w:rsidRDefault="00C72DF4" w:rsidP="005757BE">
      <w:pPr>
        <w:pStyle w:val="Subtitle"/>
        <w:ind w:right="180"/>
        <w:jc w:val="both"/>
      </w:pPr>
    </w:p>
    <w:sectPr w:rsidR="00C72DF4" w:rsidRPr="004E499C" w:rsidSect="00A4477F">
      <w:type w:val="continuous"/>
      <w:pgSz w:w="12242" w:h="15842" w:code="1"/>
      <w:pgMar w:top="181" w:right="1082" w:bottom="284"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86AFD" w14:textId="77777777" w:rsidR="00856705" w:rsidRDefault="00856705">
      <w:r>
        <w:separator/>
      </w:r>
    </w:p>
  </w:endnote>
  <w:endnote w:type="continuationSeparator" w:id="0">
    <w:p w14:paraId="070DFD6F" w14:textId="77777777" w:rsidR="00856705" w:rsidRDefault="0085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4324" w14:textId="77777777" w:rsidR="00334E2C" w:rsidRDefault="00334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A7AF2" w14:textId="77777777" w:rsidR="00334E2C" w:rsidRDefault="0033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D8C0" w14:textId="77777777" w:rsidR="00334E2C" w:rsidRDefault="00334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F26">
      <w:rPr>
        <w:rStyle w:val="PageNumber"/>
        <w:noProof/>
      </w:rPr>
      <w:t>4</w:t>
    </w:r>
    <w:r>
      <w:rPr>
        <w:rStyle w:val="PageNumber"/>
      </w:rPr>
      <w:fldChar w:fldCharType="end"/>
    </w:r>
  </w:p>
  <w:p w14:paraId="0F1203D0" w14:textId="77777777" w:rsidR="00334E2C" w:rsidRDefault="0033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93FA" w14:textId="77777777" w:rsidR="00856705" w:rsidRDefault="00856705">
      <w:r>
        <w:separator/>
      </w:r>
    </w:p>
  </w:footnote>
  <w:footnote w:type="continuationSeparator" w:id="0">
    <w:p w14:paraId="293D568E" w14:textId="77777777" w:rsidR="00856705" w:rsidRDefault="0085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25"/>
    <w:multiLevelType w:val="hybridMultilevel"/>
    <w:tmpl w:val="D33E9CC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E683893"/>
    <w:multiLevelType w:val="hybridMultilevel"/>
    <w:tmpl w:val="28267E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09D6BAA"/>
    <w:multiLevelType w:val="hybridMultilevel"/>
    <w:tmpl w:val="6F94F5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23C187D"/>
    <w:multiLevelType w:val="hybridMultilevel"/>
    <w:tmpl w:val="DC88DB2E"/>
    <w:lvl w:ilvl="0" w:tplc="4BC4375A">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632B5E"/>
    <w:multiLevelType w:val="hybridMultilevel"/>
    <w:tmpl w:val="05CCC9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90323"/>
    <w:multiLevelType w:val="hybridMultilevel"/>
    <w:tmpl w:val="03CC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80FD4"/>
    <w:multiLevelType w:val="hybridMultilevel"/>
    <w:tmpl w:val="6B6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D4AC0"/>
    <w:multiLevelType w:val="hybridMultilevel"/>
    <w:tmpl w:val="EA7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60A59"/>
    <w:multiLevelType w:val="hybridMultilevel"/>
    <w:tmpl w:val="4DE6E2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645F9"/>
    <w:multiLevelType w:val="hybridMultilevel"/>
    <w:tmpl w:val="284C70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54464E19"/>
    <w:multiLevelType w:val="hybridMultilevel"/>
    <w:tmpl w:val="623A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D26FC"/>
    <w:multiLevelType w:val="hybridMultilevel"/>
    <w:tmpl w:val="904C1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BE777D"/>
    <w:multiLevelType w:val="hybridMultilevel"/>
    <w:tmpl w:val="E60AACC0"/>
    <w:lvl w:ilvl="0" w:tplc="0E6E16A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7F5E32"/>
    <w:multiLevelType w:val="hybridMultilevel"/>
    <w:tmpl w:val="D65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61DDC"/>
    <w:multiLevelType w:val="hybridMultilevel"/>
    <w:tmpl w:val="5032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6"/>
  </w:num>
  <w:num w:numId="5">
    <w:abstractNumId w:val="7"/>
  </w:num>
  <w:num w:numId="6">
    <w:abstractNumId w:val="11"/>
  </w:num>
  <w:num w:numId="7">
    <w:abstractNumId w:val="1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2"/>
  </w:num>
  <w:num w:numId="14">
    <w:abstractNumId w:val="8"/>
  </w:num>
  <w:num w:numId="15">
    <w:abstractNumId w:val="1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5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F8"/>
    <w:rsid w:val="00001493"/>
    <w:rsid w:val="000024B9"/>
    <w:rsid w:val="00003D2F"/>
    <w:rsid w:val="00004899"/>
    <w:rsid w:val="00004DC6"/>
    <w:rsid w:val="000059C8"/>
    <w:rsid w:val="00005A4E"/>
    <w:rsid w:val="00006FFE"/>
    <w:rsid w:val="00007E70"/>
    <w:rsid w:val="00010A2D"/>
    <w:rsid w:val="00010D62"/>
    <w:rsid w:val="00011AB1"/>
    <w:rsid w:val="00013F83"/>
    <w:rsid w:val="00014760"/>
    <w:rsid w:val="00015029"/>
    <w:rsid w:val="000177EE"/>
    <w:rsid w:val="00017928"/>
    <w:rsid w:val="0002076A"/>
    <w:rsid w:val="000207C0"/>
    <w:rsid w:val="00020B5B"/>
    <w:rsid w:val="000256D2"/>
    <w:rsid w:val="000275A1"/>
    <w:rsid w:val="00035675"/>
    <w:rsid w:val="00035B98"/>
    <w:rsid w:val="00036048"/>
    <w:rsid w:val="000361B0"/>
    <w:rsid w:val="000365A6"/>
    <w:rsid w:val="00036D0B"/>
    <w:rsid w:val="00041CCD"/>
    <w:rsid w:val="00043459"/>
    <w:rsid w:val="00043F11"/>
    <w:rsid w:val="000456B4"/>
    <w:rsid w:val="00046471"/>
    <w:rsid w:val="0004688D"/>
    <w:rsid w:val="00047CDF"/>
    <w:rsid w:val="00050E3D"/>
    <w:rsid w:val="0005371E"/>
    <w:rsid w:val="00053B7A"/>
    <w:rsid w:val="00057E3A"/>
    <w:rsid w:val="00060D4D"/>
    <w:rsid w:val="00063B09"/>
    <w:rsid w:val="00064F8B"/>
    <w:rsid w:val="00065512"/>
    <w:rsid w:val="0006630E"/>
    <w:rsid w:val="000679F9"/>
    <w:rsid w:val="0007001F"/>
    <w:rsid w:val="00070C1D"/>
    <w:rsid w:val="0007222C"/>
    <w:rsid w:val="0007246B"/>
    <w:rsid w:val="000730CA"/>
    <w:rsid w:val="00074A3E"/>
    <w:rsid w:val="00076242"/>
    <w:rsid w:val="00077FAB"/>
    <w:rsid w:val="000851AC"/>
    <w:rsid w:val="00086E17"/>
    <w:rsid w:val="00090C45"/>
    <w:rsid w:val="0009156F"/>
    <w:rsid w:val="00095275"/>
    <w:rsid w:val="00095BE9"/>
    <w:rsid w:val="00095BFE"/>
    <w:rsid w:val="00097C03"/>
    <w:rsid w:val="000A1B90"/>
    <w:rsid w:val="000A1D1D"/>
    <w:rsid w:val="000A201B"/>
    <w:rsid w:val="000A26F2"/>
    <w:rsid w:val="000A46D1"/>
    <w:rsid w:val="000A4C6D"/>
    <w:rsid w:val="000A4D7C"/>
    <w:rsid w:val="000B1429"/>
    <w:rsid w:val="000B18E6"/>
    <w:rsid w:val="000B3020"/>
    <w:rsid w:val="000B32D9"/>
    <w:rsid w:val="000B4C06"/>
    <w:rsid w:val="000C0AA3"/>
    <w:rsid w:val="000C1268"/>
    <w:rsid w:val="000C14D5"/>
    <w:rsid w:val="000C15A8"/>
    <w:rsid w:val="000C1EA3"/>
    <w:rsid w:val="000C3956"/>
    <w:rsid w:val="000C426D"/>
    <w:rsid w:val="000C5EBE"/>
    <w:rsid w:val="000C78B3"/>
    <w:rsid w:val="000D0154"/>
    <w:rsid w:val="000D6320"/>
    <w:rsid w:val="000D6DBE"/>
    <w:rsid w:val="000E0D4A"/>
    <w:rsid w:val="000E2039"/>
    <w:rsid w:val="000E3D27"/>
    <w:rsid w:val="000E3EDD"/>
    <w:rsid w:val="000E5195"/>
    <w:rsid w:val="000E701D"/>
    <w:rsid w:val="000E755C"/>
    <w:rsid w:val="000F1166"/>
    <w:rsid w:val="000F163D"/>
    <w:rsid w:val="000F2FEA"/>
    <w:rsid w:val="00100C1E"/>
    <w:rsid w:val="00100F22"/>
    <w:rsid w:val="001050A6"/>
    <w:rsid w:val="0010591C"/>
    <w:rsid w:val="001060B9"/>
    <w:rsid w:val="001069A3"/>
    <w:rsid w:val="00106F67"/>
    <w:rsid w:val="00107F3F"/>
    <w:rsid w:val="00110FFC"/>
    <w:rsid w:val="001110CC"/>
    <w:rsid w:val="00111C60"/>
    <w:rsid w:val="00112DB2"/>
    <w:rsid w:val="00113AB0"/>
    <w:rsid w:val="001168B3"/>
    <w:rsid w:val="00120259"/>
    <w:rsid w:val="00121354"/>
    <w:rsid w:val="001241F0"/>
    <w:rsid w:val="00125082"/>
    <w:rsid w:val="00131097"/>
    <w:rsid w:val="001313BA"/>
    <w:rsid w:val="00134098"/>
    <w:rsid w:val="001364C8"/>
    <w:rsid w:val="00137869"/>
    <w:rsid w:val="001401BB"/>
    <w:rsid w:val="001412B0"/>
    <w:rsid w:val="00141AAC"/>
    <w:rsid w:val="00141D85"/>
    <w:rsid w:val="00143D59"/>
    <w:rsid w:val="00145DCD"/>
    <w:rsid w:val="00150F35"/>
    <w:rsid w:val="0015277E"/>
    <w:rsid w:val="0015350E"/>
    <w:rsid w:val="001565BF"/>
    <w:rsid w:val="00156C33"/>
    <w:rsid w:val="00157935"/>
    <w:rsid w:val="00162029"/>
    <w:rsid w:val="00162365"/>
    <w:rsid w:val="00163CDC"/>
    <w:rsid w:val="00164D61"/>
    <w:rsid w:val="00164DDF"/>
    <w:rsid w:val="00165061"/>
    <w:rsid w:val="001656A7"/>
    <w:rsid w:val="0016757B"/>
    <w:rsid w:val="001720AC"/>
    <w:rsid w:val="0017221A"/>
    <w:rsid w:val="00174A30"/>
    <w:rsid w:val="001757A2"/>
    <w:rsid w:val="001759C6"/>
    <w:rsid w:val="00175A9A"/>
    <w:rsid w:val="00176131"/>
    <w:rsid w:val="001761B4"/>
    <w:rsid w:val="00181F96"/>
    <w:rsid w:val="00182635"/>
    <w:rsid w:val="001848D9"/>
    <w:rsid w:val="0018544C"/>
    <w:rsid w:val="0018566F"/>
    <w:rsid w:val="001856A8"/>
    <w:rsid w:val="001868C0"/>
    <w:rsid w:val="00187267"/>
    <w:rsid w:val="00187876"/>
    <w:rsid w:val="00187A6A"/>
    <w:rsid w:val="00187B63"/>
    <w:rsid w:val="00187C18"/>
    <w:rsid w:val="00193624"/>
    <w:rsid w:val="00197E20"/>
    <w:rsid w:val="001A161F"/>
    <w:rsid w:val="001A17D0"/>
    <w:rsid w:val="001A33C3"/>
    <w:rsid w:val="001A3B62"/>
    <w:rsid w:val="001A6161"/>
    <w:rsid w:val="001A7B38"/>
    <w:rsid w:val="001B0867"/>
    <w:rsid w:val="001B0D34"/>
    <w:rsid w:val="001B10AF"/>
    <w:rsid w:val="001B18B4"/>
    <w:rsid w:val="001B19BD"/>
    <w:rsid w:val="001B44B9"/>
    <w:rsid w:val="001B55A4"/>
    <w:rsid w:val="001B5D6D"/>
    <w:rsid w:val="001C226C"/>
    <w:rsid w:val="001C4258"/>
    <w:rsid w:val="001C5C09"/>
    <w:rsid w:val="001C5DCF"/>
    <w:rsid w:val="001C6288"/>
    <w:rsid w:val="001D19B6"/>
    <w:rsid w:val="001D1AB8"/>
    <w:rsid w:val="001D4CCA"/>
    <w:rsid w:val="001D4F58"/>
    <w:rsid w:val="001D501D"/>
    <w:rsid w:val="001D560B"/>
    <w:rsid w:val="001E09C5"/>
    <w:rsid w:val="001E157E"/>
    <w:rsid w:val="001E2B64"/>
    <w:rsid w:val="001E4227"/>
    <w:rsid w:val="001E5377"/>
    <w:rsid w:val="001E54D2"/>
    <w:rsid w:val="001F683B"/>
    <w:rsid w:val="001F78F8"/>
    <w:rsid w:val="001F7A1E"/>
    <w:rsid w:val="00200082"/>
    <w:rsid w:val="00200808"/>
    <w:rsid w:val="002013B4"/>
    <w:rsid w:val="00201A9A"/>
    <w:rsid w:val="00210415"/>
    <w:rsid w:val="00212C54"/>
    <w:rsid w:val="0021329C"/>
    <w:rsid w:val="0021499D"/>
    <w:rsid w:val="00216981"/>
    <w:rsid w:val="00221FA3"/>
    <w:rsid w:val="002246A8"/>
    <w:rsid w:val="00231ECD"/>
    <w:rsid w:val="00233CD2"/>
    <w:rsid w:val="00234DE7"/>
    <w:rsid w:val="00234FB3"/>
    <w:rsid w:val="00235C63"/>
    <w:rsid w:val="00235ED4"/>
    <w:rsid w:val="00237536"/>
    <w:rsid w:val="00237F2F"/>
    <w:rsid w:val="00237FDA"/>
    <w:rsid w:val="00243545"/>
    <w:rsid w:val="00243FCC"/>
    <w:rsid w:val="00246EBD"/>
    <w:rsid w:val="0024766E"/>
    <w:rsid w:val="00253DF3"/>
    <w:rsid w:val="00255B74"/>
    <w:rsid w:val="0026428A"/>
    <w:rsid w:val="00267133"/>
    <w:rsid w:val="00267487"/>
    <w:rsid w:val="00271113"/>
    <w:rsid w:val="00271C61"/>
    <w:rsid w:val="00273A6B"/>
    <w:rsid w:val="00274E06"/>
    <w:rsid w:val="002759CB"/>
    <w:rsid w:val="00275DAE"/>
    <w:rsid w:val="00276C02"/>
    <w:rsid w:val="0027732A"/>
    <w:rsid w:val="002817FA"/>
    <w:rsid w:val="00282EBF"/>
    <w:rsid w:val="002832A2"/>
    <w:rsid w:val="00283704"/>
    <w:rsid w:val="00283B5D"/>
    <w:rsid w:val="00284F03"/>
    <w:rsid w:val="00285271"/>
    <w:rsid w:val="00286657"/>
    <w:rsid w:val="00290383"/>
    <w:rsid w:val="002909FF"/>
    <w:rsid w:val="0029174A"/>
    <w:rsid w:val="00292887"/>
    <w:rsid w:val="00294672"/>
    <w:rsid w:val="002956C6"/>
    <w:rsid w:val="00297B54"/>
    <w:rsid w:val="002A153D"/>
    <w:rsid w:val="002A23B4"/>
    <w:rsid w:val="002A24C5"/>
    <w:rsid w:val="002A2D90"/>
    <w:rsid w:val="002A3BA2"/>
    <w:rsid w:val="002A5803"/>
    <w:rsid w:val="002B00CC"/>
    <w:rsid w:val="002B0981"/>
    <w:rsid w:val="002B0999"/>
    <w:rsid w:val="002B3DF3"/>
    <w:rsid w:val="002B4620"/>
    <w:rsid w:val="002B54B1"/>
    <w:rsid w:val="002C0AC6"/>
    <w:rsid w:val="002C3198"/>
    <w:rsid w:val="002C7AFA"/>
    <w:rsid w:val="002D2400"/>
    <w:rsid w:val="002D4806"/>
    <w:rsid w:val="002D6C97"/>
    <w:rsid w:val="002E0EBC"/>
    <w:rsid w:val="002E1045"/>
    <w:rsid w:val="002E29B0"/>
    <w:rsid w:val="002E4A88"/>
    <w:rsid w:val="002F09E9"/>
    <w:rsid w:val="002F0D50"/>
    <w:rsid w:val="002F24BC"/>
    <w:rsid w:val="002F2F47"/>
    <w:rsid w:val="002F3951"/>
    <w:rsid w:val="002F39E3"/>
    <w:rsid w:val="002F3BE9"/>
    <w:rsid w:val="002F4DC9"/>
    <w:rsid w:val="002F6CBA"/>
    <w:rsid w:val="002F71AB"/>
    <w:rsid w:val="002F7535"/>
    <w:rsid w:val="00301D6E"/>
    <w:rsid w:val="00302C7E"/>
    <w:rsid w:val="00303CAF"/>
    <w:rsid w:val="00304550"/>
    <w:rsid w:val="00305C2F"/>
    <w:rsid w:val="00305CCD"/>
    <w:rsid w:val="00306BAB"/>
    <w:rsid w:val="00306C28"/>
    <w:rsid w:val="0031048E"/>
    <w:rsid w:val="00310AAD"/>
    <w:rsid w:val="00311047"/>
    <w:rsid w:val="00313FB2"/>
    <w:rsid w:val="00316404"/>
    <w:rsid w:val="0031672B"/>
    <w:rsid w:val="0031711E"/>
    <w:rsid w:val="003173FB"/>
    <w:rsid w:val="00317D74"/>
    <w:rsid w:val="00321DD4"/>
    <w:rsid w:val="003227EB"/>
    <w:rsid w:val="003234DE"/>
    <w:rsid w:val="00326E08"/>
    <w:rsid w:val="003344F3"/>
    <w:rsid w:val="0033453F"/>
    <w:rsid w:val="00334E2C"/>
    <w:rsid w:val="00336B71"/>
    <w:rsid w:val="0034090F"/>
    <w:rsid w:val="00342435"/>
    <w:rsid w:val="00345151"/>
    <w:rsid w:val="003460A0"/>
    <w:rsid w:val="00346649"/>
    <w:rsid w:val="0035286D"/>
    <w:rsid w:val="003531BA"/>
    <w:rsid w:val="003548C5"/>
    <w:rsid w:val="003561A6"/>
    <w:rsid w:val="00357A41"/>
    <w:rsid w:val="0036021A"/>
    <w:rsid w:val="00361B75"/>
    <w:rsid w:val="0036226B"/>
    <w:rsid w:val="00362676"/>
    <w:rsid w:val="003649C0"/>
    <w:rsid w:val="003654C6"/>
    <w:rsid w:val="00365541"/>
    <w:rsid w:val="003656DB"/>
    <w:rsid w:val="00365E61"/>
    <w:rsid w:val="003679C4"/>
    <w:rsid w:val="00367CA0"/>
    <w:rsid w:val="003723C3"/>
    <w:rsid w:val="00373028"/>
    <w:rsid w:val="00375C10"/>
    <w:rsid w:val="00376447"/>
    <w:rsid w:val="00376745"/>
    <w:rsid w:val="003803C4"/>
    <w:rsid w:val="00380593"/>
    <w:rsid w:val="00380B16"/>
    <w:rsid w:val="00380D2E"/>
    <w:rsid w:val="00381467"/>
    <w:rsid w:val="00382E1C"/>
    <w:rsid w:val="003850B3"/>
    <w:rsid w:val="0038536F"/>
    <w:rsid w:val="00390CD8"/>
    <w:rsid w:val="00391C06"/>
    <w:rsid w:val="00391D8C"/>
    <w:rsid w:val="00392377"/>
    <w:rsid w:val="00392F5E"/>
    <w:rsid w:val="00394142"/>
    <w:rsid w:val="00394219"/>
    <w:rsid w:val="00394C05"/>
    <w:rsid w:val="00397473"/>
    <w:rsid w:val="003A0C0B"/>
    <w:rsid w:val="003A3D89"/>
    <w:rsid w:val="003A4A96"/>
    <w:rsid w:val="003A4F57"/>
    <w:rsid w:val="003B1062"/>
    <w:rsid w:val="003B200F"/>
    <w:rsid w:val="003B427B"/>
    <w:rsid w:val="003B484A"/>
    <w:rsid w:val="003B4E31"/>
    <w:rsid w:val="003B64D9"/>
    <w:rsid w:val="003B763E"/>
    <w:rsid w:val="003C05E7"/>
    <w:rsid w:val="003C0BC7"/>
    <w:rsid w:val="003C1263"/>
    <w:rsid w:val="003C2011"/>
    <w:rsid w:val="003C3F62"/>
    <w:rsid w:val="003C5C40"/>
    <w:rsid w:val="003C64F6"/>
    <w:rsid w:val="003C73A3"/>
    <w:rsid w:val="003C73C3"/>
    <w:rsid w:val="003C75C6"/>
    <w:rsid w:val="003C7CD5"/>
    <w:rsid w:val="003D0D5D"/>
    <w:rsid w:val="003D1082"/>
    <w:rsid w:val="003D150C"/>
    <w:rsid w:val="003D54CA"/>
    <w:rsid w:val="003D70C6"/>
    <w:rsid w:val="003E0BE7"/>
    <w:rsid w:val="003E0D18"/>
    <w:rsid w:val="003E1413"/>
    <w:rsid w:val="003E1FC4"/>
    <w:rsid w:val="003E22FA"/>
    <w:rsid w:val="003E2938"/>
    <w:rsid w:val="003E50A5"/>
    <w:rsid w:val="003E5CAF"/>
    <w:rsid w:val="003E6DCD"/>
    <w:rsid w:val="003E721B"/>
    <w:rsid w:val="003E7B58"/>
    <w:rsid w:val="003F0FA9"/>
    <w:rsid w:val="003F115C"/>
    <w:rsid w:val="003F1359"/>
    <w:rsid w:val="003F1B1C"/>
    <w:rsid w:val="003F23B0"/>
    <w:rsid w:val="003F3B73"/>
    <w:rsid w:val="003F492B"/>
    <w:rsid w:val="003F5395"/>
    <w:rsid w:val="003F5D11"/>
    <w:rsid w:val="003F6522"/>
    <w:rsid w:val="003F6AA2"/>
    <w:rsid w:val="00400ED0"/>
    <w:rsid w:val="00405C30"/>
    <w:rsid w:val="00406FF6"/>
    <w:rsid w:val="00411176"/>
    <w:rsid w:val="00411813"/>
    <w:rsid w:val="00412ACB"/>
    <w:rsid w:val="0041410B"/>
    <w:rsid w:val="00415759"/>
    <w:rsid w:val="004157A1"/>
    <w:rsid w:val="004179D8"/>
    <w:rsid w:val="00420977"/>
    <w:rsid w:val="00420DDE"/>
    <w:rsid w:val="004238B7"/>
    <w:rsid w:val="00424CDB"/>
    <w:rsid w:val="00425D4E"/>
    <w:rsid w:val="00430073"/>
    <w:rsid w:val="00431BCE"/>
    <w:rsid w:val="00431EF2"/>
    <w:rsid w:val="004340B3"/>
    <w:rsid w:val="004365F3"/>
    <w:rsid w:val="00436C83"/>
    <w:rsid w:val="004408B0"/>
    <w:rsid w:val="00443F3D"/>
    <w:rsid w:val="00445274"/>
    <w:rsid w:val="00446017"/>
    <w:rsid w:val="0044615B"/>
    <w:rsid w:val="00446850"/>
    <w:rsid w:val="00447AC1"/>
    <w:rsid w:val="00451BCB"/>
    <w:rsid w:val="00460A75"/>
    <w:rsid w:val="00463A33"/>
    <w:rsid w:val="004646B2"/>
    <w:rsid w:val="004651D2"/>
    <w:rsid w:val="0046656A"/>
    <w:rsid w:val="004665C7"/>
    <w:rsid w:val="004665E2"/>
    <w:rsid w:val="00466FD8"/>
    <w:rsid w:val="004674BA"/>
    <w:rsid w:val="004711DD"/>
    <w:rsid w:val="004711EC"/>
    <w:rsid w:val="00471282"/>
    <w:rsid w:val="00473A7D"/>
    <w:rsid w:val="004764AB"/>
    <w:rsid w:val="00477CA9"/>
    <w:rsid w:val="00481D87"/>
    <w:rsid w:val="004824B3"/>
    <w:rsid w:val="0048490F"/>
    <w:rsid w:val="004852A4"/>
    <w:rsid w:val="00485ED8"/>
    <w:rsid w:val="00486E77"/>
    <w:rsid w:val="00487DD2"/>
    <w:rsid w:val="0049092E"/>
    <w:rsid w:val="00493C14"/>
    <w:rsid w:val="00494321"/>
    <w:rsid w:val="00494384"/>
    <w:rsid w:val="00495004"/>
    <w:rsid w:val="00496694"/>
    <w:rsid w:val="004A0681"/>
    <w:rsid w:val="004A07DA"/>
    <w:rsid w:val="004A09CA"/>
    <w:rsid w:val="004A1D88"/>
    <w:rsid w:val="004A4478"/>
    <w:rsid w:val="004A490E"/>
    <w:rsid w:val="004A611F"/>
    <w:rsid w:val="004A641C"/>
    <w:rsid w:val="004A7AF6"/>
    <w:rsid w:val="004B010B"/>
    <w:rsid w:val="004B0835"/>
    <w:rsid w:val="004B0B07"/>
    <w:rsid w:val="004B301B"/>
    <w:rsid w:val="004B4A0E"/>
    <w:rsid w:val="004C0E1D"/>
    <w:rsid w:val="004C2E20"/>
    <w:rsid w:val="004C387E"/>
    <w:rsid w:val="004C6C03"/>
    <w:rsid w:val="004D1912"/>
    <w:rsid w:val="004D2D44"/>
    <w:rsid w:val="004D34FA"/>
    <w:rsid w:val="004D4A12"/>
    <w:rsid w:val="004D71CC"/>
    <w:rsid w:val="004E145B"/>
    <w:rsid w:val="004E2565"/>
    <w:rsid w:val="004E499C"/>
    <w:rsid w:val="004E5E40"/>
    <w:rsid w:val="004E697F"/>
    <w:rsid w:val="004E7D3D"/>
    <w:rsid w:val="004F0119"/>
    <w:rsid w:val="004F23D4"/>
    <w:rsid w:val="004F2DC6"/>
    <w:rsid w:val="004F4845"/>
    <w:rsid w:val="004F768B"/>
    <w:rsid w:val="00501BE5"/>
    <w:rsid w:val="005020EC"/>
    <w:rsid w:val="00502DD6"/>
    <w:rsid w:val="005031AC"/>
    <w:rsid w:val="0050412F"/>
    <w:rsid w:val="00504210"/>
    <w:rsid w:val="00504246"/>
    <w:rsid w:val="00504EF5"/>
    <w:rsid w:val="0050636D"/>
    <w:rsid w:val="0050675F"/>
    <w:rsid w:val="0050693B"/>
    <w:rsid w:val="00511D1E"/>
    <w:rsid w:val="00520053"/>
    <w:rsid w:val="0052097F"/>
    <w:rsid w:val="00521B36"/>
    <w:rsid w:val="0052201C"/>
    <w:rsid w:val="00522231"/>
    <w:rsid w:val="005236C7"/>
    <w:rsid w:val="00523851"/>
    <w:rsid w:val="00523BF9"/>
    <w:rsid w:val="00527FDA"/>
    <w:rsid w:val="005303F4"/>
    <w:rsid w:val="00530EF6"/>
    <w:rsid w:val="0053289E"/>
    <w:rsid w:val="00532DBB"/>
    <w:rsid w:val="0053365E"/>
    <w:rsid w:val="00533875"/>
    <w:rsid w:val="005339CD"/>
    <w:rsid w:val="00533A60"/>
    <w:rsid w:val="00535824"/>
    <w:rsid w:val="00537017"/>
    <w:rsid w:val="00540347"/>
    <w:rsid w:val="0054107D"/>
    <w:rsid w:val="0054135E"/>
    <w:rsid w:val="00541754"/>
    <w:rsid w:val="00542B68"/>
    <w:rsid w:val="0054762C"/>
    <w:rsid w:val="00551014"/>
    <w:rsid w:val="005529CE"/>
    <w:rsid w:val="005535D0"/>
    <w:rsid w:val="00554BD2"/>
    <w:rsid w:val="0055569B"/>
    <w:rsid w:val="00556A49"/>
    <w:rsid w:val="00560794"/>
    <w:rsid w:val="00561534"/>
    <w:rsid w:val="00561AB3"/>
    <w:rsid w:val="0056228D"/>
    <w:rsid w:val="00563C22"/>
    <w:rsid w:val="00563E9C"/>
    <w:rsid w:val="00567281"/>
    <w:rsid w:val="005673BB"/>
    <w:rsid w:val="0057043B"/>
    <w:rsid w:val="00570547"/>
    <w:rsid w:val="00572A9D"/>
    <w:rsid w:val="00572E4B"/>
    <w:rsid w:val="00573AB0"/>
    <w:rsid w:val="005757BE"/>
    <w:rsid w:val="005760E3"/>
    <w:rsid w:val="00577A7E"/>
    <w:rsid w:val="005805CA"/>
    <w:rsid w:val="005805DA"/>
    <w:rsid w:val="00584B13"/>
    <w:rsid w:val="00584FE8"/>
    <w:rsid w:val="00585928"/>
    <w:rsid w:val="005859E6"/>
    <w:rsid w:val="00585E49"/>
    <w:rsid w:val="005909C2"/>
    <w:rsid w:val="00595B13"/>
    <w:rsid w:val="00596419"/>
    <w:rsid w:val="005A1D25"/>
    <w:rsid w:val="005A217D"/>
    <w:rsid w:val="005A3659"/>
    <w:rsid w:val="005A6725"/>
    <w:rsid w:val="005B090D"/>
    <w:rsid w:val="005B142B"/>
    <w:rsid w:val="005B1E4B"/>
    <w:rsid w:val="005B34EC"/>
    <w:rsid w:val="005B3749"/>
    <w:rsid w:val="005B647B"/>
    <w:rsid w:val="005B6B6E"/>
    <w:rsid w:val="005C07A0"/>
    <w:rsid w:val="005C1177"/>
    <w:rsid w:val="005C1604"/>
    <w:rsid w:val="005C35B9"/>
    <w:rsid w:val="005C7142"/>
    <w:rsid w:val="005C7E30"/>
    <w:rsid w:val="005D0500"/>
    <w:rsid w:val="005D4A41"/>
    <w:rsid w:val="005D4D76"/>
    <w:rsid w:val="005D5097"/>
    <w:rsid w:val="005D55F2"/>
    <w:rsid w:val="005E0139"/>
    <w:rsid w:val="005E0F95"/>
    <w:rsid w:val="005E1804"/>
    <w:rsid w:val="005E5AA3"/>
    <w:rsid w:val="005E6C7E"/>
    <w:rsid w:val="005E7DFB"/>
    <w:rsid w:val="005F1B64"/>
    <w:rsid w:val="005F439A"/>
    <w:rsid w:val="005F58B9"/>
    <w:rsid w:val="005F59D0"/>
    <w:rsid w:val="005F6CC9"/>
    <w:rsid w:val="005F7BE8"/>
    <w:rsid w:val="006026F5"/>
    <w:rsid w:val="00602EA1"/>
    <w:rsid w:val="00604A05"/>
    <w:rsid w:val="00605B8A"/>
    <w:rsid w:val="00605B9C"/>
    <w:rsid w:val="006122D3"/>
    <w:rsid w:val="00615337"/>
    <w:rsid w:val="00616A8E"/>
    <w:rsid w:val="006179EE"/>
    <w:rsid w:val="006269C2"/>
    <w:rsid w:val="006274D7"/>
    <w:rsid w:val="00627794"/>
    <w:rsid w:val="00627A60"/>
    <w:rsid w:val="00634E01"/>
    <w:rsid w:val="006354B9"/>
    <w:rsid w:val="00635B2D"/>
    <w:rsid w:val="00636C7D"/>
    <w:rsid w:val="00642A45"/>
    <w:rsid w:val="00642F2A"/>
    <w:rsid w:val="0064443C"/>
    <w:rsid w:val="00644558"/>
    <w:rsid w:val="00644BA3"/>
    <w:rsid w:val="00646226"/>
    <w:rsid w:val="00646B76"/>
    <w:rsid w:val="00647148"/>
    <w:rsid w:val="00652304"/>
    <w:rsid w:val="006526CD"/>
    <w:rsid w:val="00653BD6"/>
    <w:rsid w:val="00655B31"/>
    <w:rsid w:val="00655C84"/>
    <w:rsid w:val="00655F4E"/>
    <w:rsid w:val="006560DE"/>
    <w:rsid w:val="00656E9F"/>
    <w:rsid w:val="006579A9"/>
    <w:rsid w:val="0066039D"/>
    <w:rsid w:val="00662144"/>
    <w:rsid w:val="006674C6"/>
    <w:rsid w:val="00670958"/>
    <w:rsid w:val="00671842"/>
    <w:rsid w:val="00672344"/>
    <w:rsid w:val="0067284F"/>
    <w:rsid w:val="006738F2"/>
    <w:rsid w:val="00673BBE"/>
    <w:rsid w:val="006761B5"/>
    <w:rsid w:val="00677D50"/>
    <w:rsid w:val="006800CA"/>
    <w:rsid w:val="006846B3"/>
    <w:rsid w:val="006865FA"/>
    <w:rsid w:val="006873A5"/>
    <w:rsid w:val="00687E3F"/>
    <w:rsid w:val="00692724"/>
    <w:rsid w:val="0069392D"/>
    <w:rsid w:val="00693AF5"/>
    <w:rsid w:val="00695961"/>
    <w:rsid w:val="0069657D"/>
    <w:rsid w:val="00696777"/>
    <w:rsid w:val="006A2607"/>
    <w:rsid w:val="006A423A"/>
    <w:rsid w:val="006A470D"/>
    <w:rsid w:val="006A57DC"/>
    <w:rsid w:val="006A7D97"/>
    <w:rsid w:val="006B1983"/>
    <w:rsid w:val="006B50D3"/>
    <w:rsid w:val="006B6385"/>
    <w:rsid w:val="006B6EF6"/>
    <w:rsid w:val="006B77A1"/>
    <w:rsid w:val="006C1357"/>
    <w:rsid w:val="006C13B3"/>
    <w:rsid w:val="006C58A2"/>
    <w:rsid w:val="006C7D6B"/>
    <w:rsid w:val="006D0173"/>
    <w:rsid w:val="006D435C"/>
    <w:rsid w:val="006D4403"/>
    <w:rsid w:val="006D6EB9"/>
    <w:rsid w:val="006D710A"/>
    <w:rsid w:val="006E04F1"/>
    <w:rsid w:val="006E0676"/>
    <w:rsid w:val="006E0750"/>
    <w:rsid w:val="006E0761"/>
    <w:rsid w:val="006E156A"/>
    <w:rsid w:val="006E1615"/>
    <w:rsid w:val="006E1988"/>
    <w:rsid w:val="006E19BC"/>
    <w:rsid w:val="006E20BA"/>
    <w:rsid w:val="006E236D"/>
    <w:rsid w:val="006E3063"/>
    <w:rsid w:val="006E637A"/>
    <w:rsid w:val="006E6C04"/>
    <w:rsid w:val="006E790C"/>
    <w:rsid w:val="006F14EB"/>
    <w:rsid w:val="006F2616"/>
    <w:rsid w:val="006F2FE9"/>
    <w:rsid w:val="006F32A4"/>
    <w:rsid w:val="006F5323"/>
    <w:rsid w:val="006F5947"/>
    <w:rsid w:val="006F5E9B"/>
    <w:rsid w:val="006F73DA"/>
    <w:rsid w:val="0070202B"/>
    <w:rsid w:val="00702852"/>
    <w:rsid w:val="00703C9A"/>
    <w:rsid w:val="0070495D"/>
    <w:rsid w:val="007072A6"/>
    <w:rsid w:val="0071253C"/>
    <w:rsid w:val="007128FD"/>
    <w:rsid w:val="00712DA2"/>
    <w:rsid w:val="0072033E"/>
    <w:rsid w:val="0072344A"/>
    <w:rsid w:val="00725C49"/>
    <w:rsid w:val="0072672B"/>
    <w:rsid w:val="007276C2"/>
    <w:rsid w:val="0073114D"/>
    <w:rsid w:val="007350E1"/>
    <w:rsid w:val="00736F24"/>
    <w:rsid w:val="0073743E"/>
    <w:rsid w:val="00741347"/>
    <w:rsid w:val="007422B3"/>
    <w:rsid w:val="007428B9"/>
    <w:rsid w:val="00742EB9"/>
    <w:rsid w:val="00743574"/>
    <w:rsid w:val="00745467"/>
    <w:rsid w:val="007456B4"/>
    <w:rsid w:val="00745FBE"/>
    <w:rsid w:val="00745FD7"/>
    <w:rsid w:val="00747B80"/>
    <w:rsid w:val="00752BBD"/>
    <w:rsid w:val="0075331C"/>
    <w:rsid w:val="007569BF"/>
    <w:rsid w:val="007574D3"/>
    <w:rsid w:val="0076038D"/>
    <w:rsid w:val="00760436"/>
    <w:rsid w:val="00761450"/>
    <w:rsid w:val="0076256C"/>
    <w:rsid w:val="007627EE"/>
    <w:rsid w:val="0076419F"/>
    <w:rsid w:val="0076548F"/>
    <w:rsid w:val="00765E67"/>
    <w:rsid w:val="00765F78"/>
    <w:rsid w:val="0076644C"/>
    <w:rsid w:val="007672F5"/>
    <w:rsid w:val="0076779A"/>
    <w:rsid w:val="00772784"/>
    <w:rsid w:val="00774272"/>
    <w:rsid w:val="00774B04"/>
    <w:rsid w:val="00775205"/>
    <w:rsid w:val="007762AC"/>
    <w:rsid w:val="00777B95"/>
    <w:rsid w:val="00780218"/>
    <w:rsid w:val="007836B3"/>
    <w:rsid w:val="00784DFF"/>
    <w:rsid w:val="00785130"/>
    <w:rsid w:val="0078606D"/>
    <w:rsid w:val="00787217"/>
    <w:rsid w:val="007879E8"/>
    <w:rsid w:val="0079015A"/>
    <w:rsid w:val="00790560"/>
    <w:rsid w:val="00794946"/>
    <w:rsid w:val="00794963"/>
    <w:rsid w:val="00794C12"/>
    <w:rsid w:val="007A25BF"/>
    <w:rsid w:val="007A4996"/>
    <w:rsid w:val="007A65C8"/>
    <w:rsid w:val="007B233B"/>
    <w:rsid w:val="007B27EE"/>
    <w:rsid w:val="007B3FD1"/>
    <w:rsid w:val="007B4E60"/>
    <w:rsid w:val="007B4EE3"/>
    <w:rsid w:val="007B600F"/>
    <w:rsid w:val="007B6108"/>
    <w:rsid w:val="007B6299"/>
    <w:rsid w:val="007B6FAA"/>
    <w:rsid w:val="007C1E0D"/>
    <w:rsid w:val="007C2310"/>
    <w:rsid w:val="007C3070"/>
    <w:rsid w:val="007C4AE7"/>
    <w:rsid w:val="007C4DF2"/>
    <w:rsid w:val="007C4EA5"/>
    <w:rsid w:val="007C6593"/>
    <w:rsid w:val="007C674C"/>
    <w:rsid w:val="007C6C75"/>
    <w:rsid w:val="007C6E81"/>
    <w:rsid w:val="007C7C60"/>
    <w:rsid w:val="007D466F"/>
    <w:rsid w:val="007D523D"/>
    <w:rsid w:val="007D5572"/>
    <w:rsid w:val="007D5EDB"/>
    <w:rsid w:val="007D69F9"/>
    <w:rsid w:val="007E1655"/>
    <w:rsid w:val="007F065C"/>
    <w:rsid w:val="007F07ED"/>
    <w:rsid w:val="007F1AB4"/>
    <w:rsid w:val="007F2985"/>
    <w:rsid w:val="007F298F"/>
    <w:rsid w:val="007F4EB1"/>
    <w:rsid w:val="007F7339"/>
    <w:rsid w:val="00802607"/>
    <w:rsid w:val="0080286F"/>
    <w:rsid w:val="00803464"/>
    <w:rsid w:val="00804465"/>
    <w:rsid w:val="008077EB"/>
    <w:rsid w:val="00811899"/>
    <w:rsid w:val="0081235B"/>
    <w:rsid w:val="00812BCC"/>
    <w:rsid w:val="008154D8"/>
    <w:rsid w:val="00815CDA"/>
    <w:rsid w:val="00817765"/>
    <w:rsid w:val="00817DE8"/>
    <w:rsid w:val="00820FAB"/>
    <w:rsid w:val="00822167"/>
    <w:rsid w:val="00826648"/>
    <w:rsid w:val="00827769"/>
    <w:rsid w:val="00830341"/>
    <w:rsid w:val="00830C53"/>
    <w:rsid w:val="00847AB3"/>
    <w:rsid w:val="00850087"/>
    <w:rsid w:val="008507CC"/>
    <w:rsid w:val="008538AE"/>
    <w:rsid w:val="00855674"/>
    <w:rsid w:val="00855E7B"/>
    <w:rsid w:val="00856012"/>
    <w:rsid w:val="00856705"/>
    <w:rsid w:val="0085715C"/>
    <w:rsid w:val="008619BB"/>
    <w:rsid w:val="00865393"/>
    <w:rsid w:val="008653A6"/>
    <w:rsid w:val="008670E9"/>
    <w:rsid w:val="00867301"/>
    <w:rsid w:val="008727B9"/>
    <w:rsid w:val="00873306"/>
    <w:rsid w:val="00873EDC"/>
    <w:rsid w:val="00875C35"/>
    <w:rsid w:val="008765F2"/>
    <w:rsid w:val="008774BD"/>
    <w:rsid w:val="00881540"/>
    <w:rsid w:val="0088204D"/>
    <w:rsid w:val="008822BE"/>
    <w:rsid w:val="008835DE"/>
    <w:rsid w:val="008838F9"/>
    <w:rsid w:val="00884C51"/>
    <w:rsid w:val="0088716A"/>
    <w:rsid w:val="00887E80"/>
    <w:rsid w:val="00890E27"/>
    <w:rsid w:val="008941FD"/>
    <w:rsid w:val="008954A5"/>
    <w:rsid w:val="008A041C"/>
    <w:rsid w:val="008A08D4"/>
    <w:rsid w:val="008A1A67"/>
    <w:rsid w:val="008A1C62"/>
    <w:rsid w:val="008A3D0C"/>
    <w:rsid w:val="008A4A35"/>
    <w:rsid w:val="008A4F8D"/>
    <w:rsid w:val="008A5914"/>
    <w:rsid w:val="008A6132"/>
    <w:rsid w:val="008A6F10"/>
    <w:rsid w:val="008A7A1A"/>
    <w:rsid w:val="008B00BB"/>
    <w:rsid w:val="008B071F"/>
    <w:rsid w:val="008B08E4"/>
    <w:rsid w:val="008B2B45"/>
    <w:rsid w:val="008B4180"/>
    <w:rsid w:val="008B5FD1"/>
    <w:rsid w:val="008B693F"/>
    <w:rsid w:val="008B6D25"/>
    <w:rsid w:val="008C2968"/>
    <w:rsid w:val="008C3536"/>
    <w:rsid w:val="008C50E3"/>
    <w:rsid w:val="008C5B4B"/>
    <w:rsid w:val="008C63C5"/>
    <w:rsid w:val="008C65F9"/>
    <w:rsid w:val="008C79CB"/>
    <w:rsid w:val="008D2315"/>
    <w:rsid w:val="008D2887"/>
    <w:rsid w:val="008D2ACE"/>
    <w:rsid w:val="008D3C5C"/>
    <w:rsid w:val="008E0BEB"/>
    <w:rsid w:val="008E20AC"/>
    <w:rsid w:val="008E2BD0"/>
    <w:rsid w:val="008E2C2F"/>
    <w:rsid w:val="008E2DEB"/>
    <w:rsid w:val="008E35E1"/>
    <w:rsid w:val="008E3A13"/>
    <w:rsid w:val="008E45DE"/>
    <w:rsid w:val="008E4CFB"/>
    <w:rsid w:val="008E504B"/>
    <w:rsid w:val="008E62A0"/>
    <w:rsid w:val="008E6640"/>
    <w:rsid w:val="008E6BE5"/>
    <w:rsid w:val="008F175D"/>
    <w:rsid w:val="008F2059"/>
    <w:rsid w:val="008F3723"/>
    <w:rsid w:val="008F6624"/>
    <w:rsid w:val="00900E07"/>
    <w:rsid w:val="00902DC1"/>
    <w:rsid w:val="009058A7"/>
    <w:rsid w:val="00907AD9"/>
    <w:rsid w:val="00912BB6"/>
    <w:rsid w:val="009131E7"/>
    <w:rsid w:val="00915F54"/>
    <w:rsid w:val="00916798"/>
    <w:rsid w:val="009175F2"/>
    <w:rsid w:val="00922C37"/>
    <w:rsid w:val="00922CDC"/>
    <w:rsid w:val="0092431B"/>
    <w:rsid w:val="00924731"/>
    <w:rsid w:val="0093038A"/>
    <w:rsid w:val="0093054D"/>
    <w:rsid w:val="00931728"/>
    <w:rsid w:val="00932543"/>
    <w:rsid w:val="009328A9"/>
    <w:rsid w:val="00933685"/>
    <w:rsid w:val="00934922"/>
    <w:rsid w:val="00937681"/>
    <w:rsid w:val="00943B6F"/>
    <w:rsid w:val="00944B12"/>
    <w:rsid w:val="00945173"/>
    <w:rsid w:val="00945B88"/>
    <w:rsid w:val="009463B4"/>
    <w:rsid w:val="00951D51"/>
    <w:rsid w:val="00951E4C"/>
    <w:rsid w:val="00955914"/>
    <w:rsid w:val="00955A6E"/>
    <w:rsid w:val="0095612A"/>
    <w:rsid w:val="00956D92"/>
    <w:rsid w:val="0095720B"/>
    <w:rsid w:val="009572C8"/>
    <w:rsid w:val="00964201"/>
    <w:rsid w:val="00965A98"/>
    <w:rsid w:val="0097219E"/>
    <w:rsid w:val="00973089"/>
    <w:rsid w:val="00973D4D"/>
    <w:rsid w:val="0097559C"/>
    <w:rsid w:val="00976FC4"/>
    <w:rsid w:val="00977F33"/>
    <w:rsid w:val="00977F3C"/>
    <w:rsid w:val="009811E6"/>
    <w:rsid w:val="009816B1"/>
    <w:rsid w:val="0098346C"/>
    <w:rsid w:val="009858FA"/>
    <w:rsid w:val="00987B43"/>
    <w:rsid w:val="00987F24"/>
    <w:rsid w:val="0099161F"/>
    <w:rsid w:val="0099789C"/>
    <w:rsid w:val="009A1436"/>
    <w:rsid w:val="009A1E2C"/>
    <w:rsid w:val="009A2A4C"/>
    <w:rsid w:val="009A3AA6"/>
    <w:rsid w:val="009A4AE0"/>
    <w:rsid w:val="009A686C"/>
    <w:rsid w:val="009A6E54"/>
    <w:rsid w:val="009A73AC"/>
    <w:rsid w:val="009A74B3"/>
    <w:rsid w:val="009B026C"/>
    <w:rsid w:val="009B3288"/>
    <w:rsid w:val="009B3F46"/>
    <w:rsid w:val="009B7AF7"/>
    <w:rsid w:val="009C0857"/>
    <w:rsid w:val="009C1EAB"/>
    <w:rsid w:val="009C3163"/>
    <w:rsid w:val="009C72EA"/>
    <w:rsid w:val="009C7AA5"/>
    <w:rsid w:val="009D1055"/>
    <w:rsid w:val="009D2091"/>
    <w:rsid w:val="009D21C0"/>
    <w:rsid w:val="009D319B"/>
    <w:rsid w:val="009D35D1"/>
    <w:rsid w:val="009E2723"/>
    <w:rsid w:val="009F0793"/>
    <w:rsid w:val="009F0903"/>
    <w:rsid w:val="009F1E86"/>
    <w:rsid w:val="009F277A"/>
    <w:rsid w:val="009F421E"/>
    <w:rsid w:val="009F725B"/>
    <w:rsid w:val="009F7BCB"/>
    <w:rsid w:val="00A01008"/>
    <w:rsid w:val="00A01E98"/>
    <w:rsid w:val="00A03485"/>
    <w:rsid w:val="00A03BE6"/>
    <w:rsid w:val="00A05834"/>
    <w:rsid w:val="00A071EE"/>
    <w:rsid w:val="00A107E0"/>
    <w:rsid w:val="00A11245"/>
    <w:rsid w:val="00A134B0"/>
    <w:rsid w:val="00A15A17"/>
    <w:rsid w:val="00A20FFD"/>
    <w:rsid w:val="00A2138C"/>
    <w:rsid w:val="00A23B4B"/>
    <w:rsid w:val="00A242C9"/>
    <w:rsid w:val="00A26900"/>
    <w:rsid w:val="00A26B4A"/>
    <w:rsid w:val="00A26CB9"/>
    <w:rsid w:val="00A277EC"/>
    <w:rsid w:val="00A318AB"/>
    <w:rsid w:val="00A3486C"/>
    <w:rsid w:val="00A36E63"/>
    <w:rsid w:val="00A40C47"/>
    <w:rsid w:val="00A41718"/>
    <w:rsid w:val="00A42651"/>
    <w:rsid w:val="00A42DBF"/>
    <w:rsid w:val="00A438E0"/>
    <w:rsid w:val="00A43E3E"/>
    <w:rsid w:val="00A445F6"/>
    <w:rsid w:val="00A4477F"/>
    <w:rsid w:val="00A45DFC"/>
    <w:rsid w:val="00A4649D"/>
    <w:rsid w:val="00A4757C"/>
    <w:rsid w:val="00A47725"/>
    <w:rsid w:val="00A501FF"/>
    <w:rsid w:val="00A506B0"/>
    <w:rsid w:val="00A54329"/>
    <w:rsid w:val="00A5497C"/>
    <w:rsid w:val="00A553C5"/>
    <w:rsid w:val="00A55815"/>
    <w:rsid w:val="00A57AD3"/>
    <w:rsid w:val="00A610EA"/>
    <w:rsid w:val="00A64263"/>
    <w:rsid w:val="00A65EB8"/>
    <w:rsid w:val="00A66A3E"/>
    <w:rsid w:val="00A6725C"/>
    <w:rsid w:val="00A7089E"/>
    <w:rsid w:val="00A71581"/>
    <w:rsid w:val="00A81A77"/>
    <w:rsid w:val="00A859F7"/>
    <w:rsid w:val="00A87072"/>
    <w:rsid w:val="00A90AF0"/>
    <w:rsid w:val="00A91F42"/>
    <w:rsid w:val="00A91F9A"/>
    <w:rsid w:val="00A924EA"/>
    <w:rsid w:val="00A94185"/>
    <w:rsid w:val="00A949E7"/>
    <w:rsid w:val="00A955E0"/>
    <w:rsid w:val="00A95F53"/>
    <w:rsid w:val="00A975F6"/>
    <w:rsid w:val="00A97BAF"/>
    <w:rsid w:val="00A97F49"/>
    <w:rsid w:val="00AA1F51"/>
    <w:rsid w:val="00AA254E"/>
    <w:rsid w:val="00AA38C5"/>
    <w:rsid w:val="00AA3ADA"/>
    <w:rsid w:val="00AA3DBA"/>
    <w:rsid w:val="00AA5F04"/>
    <w:rsid w:val="00AB15F2"/>
    <w:rsid w:val="00AB2F84"/>
    <w:rsid w:val="00AB34D3"/>
    <w:rsid w:val="00AB524F"/>
    <w:rsid w:val="00AB54F2"/>
    <w:rsid w:val="00AB5AD0"/>
    <w:rsid w:val="00AB6992"/>
    <w:rsid w:val="00AC3B88"/>
    <w:rsid w:val="00AC6A8A"/>
    <w:rsid w:val="00AC6CB0"/>
    <w:rsid w:val="00AC7070"/>
    <w:rsid w:val="00AC7C82"/>
    <w:rsid w:val="00AD0281"/>
    <w:rsid w:val="00AD3F0A"/>
    <w:rsid w:val="00AD6E01"/>
    <w:rsid w:val="00AD7A35"/>
    <w:rsid w:val="00AE0385"/>
    <w:rsid w:val="00AE1CF4"/>
    <w:rsid w:val="00AE1E78"/>
    <w:rsid w:val="00AE34E5"/>
    <w:rsid w:val="00AE42E8"/>
    <w:rsid w:val="00AE52AB"/>
    <w:rsid w:val="00AE53E7"/>
    <w:rsid w:val="00AE6C2E"/>
    <w:rsid w:val="00AE6E74"/>
    <w:rsid w:val="00AE7738"/>
    <w:rsid w:val="00AF1335"/>
    <w:rsid w:val="00AF1400"/>
    <w:rsid w:val="00AF5090"/>
    <w:rsid w:val="00AF7466"/>
    <w:rsid w:val="00B00A4F"/>
    <w:rsid w:val="00B00C51"/>
    <w:rsid w:val="00B0110F"/>
    <w:rsid w:val="00B037F6"/>
    <w:rsid w:val="00B04749"/>
    <w:rsid w:val="00B051EE"/>
    <w:rsid w:val="00B068FD"/>
    <w:rsid w:val="00B06D11"/>
    <w:rsid w:val="00B115A0"/>
    <w:rsid w:val="00B21604"/>
    <w:rsid w:val="00B23530"/>
    <w:rsid w:val="00B26282"/>
    <w:rsid w:val="00B27F91"/>
    <w:rsid w:val="00B3010E"/>
    <w:rsid w:val="00B30A80"/>
    <w:rsid w:val="00B31AFF"/>
    <w:rsid w:val="00B32560"/>
    <w:rsid w:val="00B32BEB"/>
    <w:rsid w:val="00B32D91"/>
    <w:rsid w:val="00B34615"/>
    <w:rsid w:val="00B35A67"/>
    <w:rsid w:val="00B40185"/>
    <w:rsid w:val="00B40790"/>
    <w:rsid w:val="00B4236B"/>
    <w:rsid w:val="00B50E48"/>
    <w:rsid w:val="00B5104E"/>
    <w:rsid w:val="00B51B23"/>
    <w:rsid w:val="00B51B75"/>
    <w:rsid w:val="00B5308C"/>
    <w:rsid w:val="00B53353"/>
    <w:rsid w:val="00B56DF9"/>
    <w:rsid w:val="00B62644"/>
    <w:rsid w:val="00B64F44"/>
    <w:rsid w:val="00B70E32"/>
    <w:rsid w:val="00B711E1"/>
    <w:rsid w:val="00B71D5C"/>
    <w:rsid w:val="00B72E47"/>
    <w:rsid w:val="00B768E3"/>
    <w:rsid w:val="00B8310F"/>
    <w:rsid w:val="00B83677"/>
    <w:rsid w:val="00B83BB3"/>
    <w:rsid w:val="00B87383"/>
    <w:rsid w:val="00B87B63"/>
    <w:rsid w:val="00B94343"/>
    <w:rsid w:val="00B96276"/>
    <w:rsid w:val="00B96EA4"/>
    <w:rsid w:val="00BA0CB1"/>
    <w:rsid w:val="00BA2D4E"/>
    <w:rsid w:val="00BA304F"/>
    <w:rsid w:val="00BA3A7E"/>
    <w:rsid w:val="00BA53D0"/>
    <w:rsid w:val="00BA5599"/>
    <w:rsid w:val="00BA5D63"/>
    <w:rsid w:val="00BA7739"/>
    <w:rsid w:val="00BA7838"/>
    <w:rsid w:val="00BB0B44"/>
    <w:rsid w:val="00BB0CFF"/>
    <w:rsid w:val="00BB0FDA"/>
    <w:rsid w:val="00BB26CC"/>
    <w:rsid w:val="00BC0252"/>
    <w:rsid w:val="00BC1BFA"/>
    <w:rsid w:val="00BC2A9D"/>
    <w:rsid w:val="00BC3879"/>
    <w:rsid w:val="00BC57F9"/>
    <w:rsid w:val="00BC591F"/>
    <w:rsid w:val="00BD0EFE"/>
    <w:rsid w:val="00BD4507"/>
    <w:rsid w:val="00BD6477"/>
    <w:rsid w:val="00BE01A6"/>
    <w:rsid w:val="00BE01F5"/>
    <w:rsid w:val="00BE231E"/>
    <w:rsid w:val="00BE4BF5"/>
    <w:rsid w:val="00BE6900"/>
    <w:rsid w:val="00BE6E7A"/>
    <w:rsid w:val="00BE7DA4"/>
    <w:rsid w:val="00BF0650"/>
    <w:rsid w:val="00BF088E"/>
    <w:rsid w:val="00BF1BAA"/>
    <w:rsid w:val="00BF28D1"/>
    <w:rsid w:val="00BF2BA4"/>
    <w:rsid w:val="00BF498C"/>
    <w:rsid w:val="00C01E45"/>
    <w:rsid w:val="00C01F55"/>
    <w:rsid w:val="00C028A5"/>
    <w:rsid w:val="00C02926"/>
    <w:rsid w:val="00C04763"/>
    <w:rsid w:val="00C05564"/>
    <w:rsid w:val="00C10039"/>
    <w:rsid w:val="00C10381"/>
    <w:rsid w:val="00C12B33"/>
    <w:rsid w:val="00C14487"/>
    <w:rsid w:val="00C1537D"/>
    <w:rsid w:val="00C15D14"/>
    <w:rsid w:val="00C169EC"/>
    <w:rsid w:val="00C1780C"/>
    <w:rsid w:val="00C20310"/>
    <w:rsid w:val="00C2092A"/>
    <w:rsid w:val="00C20E37"/>
    <w:rsid w:val="00C22C1B"/>
    <w:rsid w:val="00C237B3"/>
    <w:rsid w:val="00C24C04"/>
    <w:rsid w:val="00C25321"/>
    <w:rsid w:val="00C27FFE"/>
    <w:rsid w:val="00C330ED"/>
    <w:rsid w:val="00C35289"/>
    <w:rsid w:val="00C37220"/>
    <w:rsid w:val="00C43866"/>
    <w:rsid w:val="00C43D0A"/>
    <w:rsid w:val="00C508DC"/>
    <w:rsid w:val="00C53151"/>
    <w:rsid w:val="00C536B5"/>
    <w:rsid w:val="00C544F4"/>
    <w:rsid w:val="00C54702"/>
    <w:rsid w:val="00C54AD0"/>
    <w:rsid w:val="00C5543A"/>
    <w:rsid w:val="00C55A2A"/>
    <w:rsid w:val="00C56509"/>
    <w:rsid w:val="00C56A7F"/>
    <w:rsid w:val="00C578AE"/>
    <w:rsid w:val="00C57A25"/>
    <w:rsid w:val="00C63E0F"/>
    <w:rsid w:val="00C643F0"/>
    <w:rsid w:val="00C65294"/>
    <w:rsid w:val="00C654B0"/>
    <w:rsid w:val="00C65620"/>
    <w:rsid w:val="00C661BE"/>
    <w:rsid w:val="00C66EA9"/>
    <w:rsid w:val="00C67CBF"/>
    <w:rsid w:val="00C70203"/>
    <w:rsid w:val="00C70757"/>
    <w:rsid w:val="00C7100B"/>
    <w:rsid w:val="00C720ED"/>
    <w:rsid w:val="00C72DF4"/>
    <w:rsid w:val="00C74687"/>
    <w:rsid w:val="00C74BBF"/>
    <w:rsid w:val="00C74C5B"/>
    <w:rsid w:val="00C766EC"/>
    <w:rsid w:val="00C773AE"/>
    <w:rsid w:val="00C826D5"/>
    <w:rsid w:val="00C871A6"/>
    <w:rsid w:val="00C910FA"/>
    <w:rsid w:val="00C922D7"/>
    <w:rsid w:val="00C923FA"/>
    <w:rsid w:val="00C93472"/>
    <w:rsid w:val="00C972E6"/>
    <w:rsid w:val="00C97737"/>
    <w:rsid w:val="00CA551D"/>
    <w:rsid w:val="00CA61FA"/>
    <w:rsid w:val="00CA67EF"/>
    <w:rsid w:val="00CB045F"/>
    <w:rsid w:val="00CB3778"/>
    <w:rsid w:val="00CB443F"/>
    <w:rsid w:val="00CB5187"/>
    <w:rsid w:val="00CB7C6E"/>
    <w:rsid w:val="00CC75F1"/>
    <w:rsid w:val="00CC7F8F"/>
    <w:rsid w:val="00CD4A1E"/>
    <w:rsid w:val="00CD595A"/>
    <w:rsid w:val="00CD7C66"/>
    <w:rsid w:val="00CE39EE"/>
    <w:rsid w:val="00CE4445"/>
    <w:rsid w:val="00CE4781"/>
    <w:rsid w:val="00CE49E5"/>
    <w:rsid w:val="00CE7D66"/>
    <w:rsid w:val="00CE7EF9"/>
    <w:rsid w:val="00CF0551"/>
    <w:rsid w:val="00CF08EE"/>
    <w:rsid w:val="00CF6F5D"/>
    <w:rsid w:val="00D0072D"/>
    <w:rsid w:val="00D00B92"/>
    <w:rsid w:val="00D010A7"/>
    <w:rsid w:val="00D03267"/>
    <w:rsid w:val="00D05868"/>
    <w:rsid w:val="00D07E43"/>
    <w:rsid w:val="00D12A4C"/>
    <w:rsid w:val="00D15807"/>
    <w:rsid w:val="00D16285"/>
    <w:rsid w:val="00D16505"/>
    <w:rsid w:val="00D169DC"/>
    <w:rsid w:val="00D212C7"/>
    <w:rsid w:val="00D2158B"/>
    <w:rsid w:val="00D21EBC"/>
    <w:rsid w:val="00D22D3B"/>
    <w:rsid w:val="00D22F97"/>
    <w:rsid w:val="00D23A19"/>
    <w:rsid w:val="00D23CA3"/>
    <w:rsid w:val="00D245DC"/>
    <w:rsid w:val="00D30A3F"/>
    <w:rsid w:val="00D32312"/>
    <w:rsid w:val="00D32461"/>
    <w:rsid w:val="00D33D8E"/>
    <w:rsid w:val="00D36E08"/>
    <w:rsid w:val="00D40229"/>
    <w:rsid w:val="00D40B5E"/>
    <w:rsid w:val="00D44A11"/>
    <w:rsid w:val="00D45CF4"/>
    <w:rsid w:val="00D5132A"/>
    <w:rsid w:val="00D52066"/>
    <w:rsid w:val="00D543CB"/>
    <w:rsid w:val="00D54C01"/>
    <w:rsid w:val="00D5566B"/>
    <w:rsid w:val="00D566CB"/>
    <w:rsid w:val="00D57C46"/>
    <w:rsid w:val="00D60305"/>
    <w:rsid w:val="00D64A17"/>
    <w:rsid w:val="00D64C81"/>
    <w:rsid w:val="00D70A16"/>
    <w:rsid w:val="00D71084"/>
    <w:rsid w:val="00D715B4"/>
    <w:rsid w:val="00D71B8B"/>
    <w:rsid w:val="00D80315"/>
    <w:rsid w:val="00D84CC3"/>
    <w:rsid w:val="00D86740"/>
    <w:rsid w:val="00D91839"/>
    <w:rsid w:val="00D93A28"/>
    <w:rsid w:val="00D949B4"/>
    <w:rsid w:val="00D95D8C"/>
    <w:rsid w:val="00D963FC"/>
    <w:rsid w:val="00D97C4E"/>
    <w:rsid w:val="00DA0E8B"/>
    <w:rsid w:val="00DA1121"/>
    <w:rsid w:val="00DA1A95"/>
    <w:rsid w:val="00DA311B"/>
    <w:rsid w:val="00DA6002"/>
    <w:rsid w:val="00DA725D"/>
    <w:rsid w:val="00DA7990"/>
    <w:rsid w:val="00DA7A36"/>
    <w:rsid w:val="00DA7DE8"/>
    <w:rsid w:val="00DB051D"/>
    <w:rsid w:val="00DB185F"/>
    <w:rsid w:val="00DB1875"/>
    <w:rsid w:val="00DB4382"/>
    <w:rsid w:val="00DB448C"/>
    <w:rsid w:val="00DB4752"/>
    <w:rsid w:val="00DB69AF"/>
    <w:rsid w:val="00DC019F"/>
    <w:rsid w:val="00DC1C9F"/>
    <w:rsid w:val="00DC30CE"/>
    <w:rsid w:val="00DC573F"/>
    <w:rsid w:val="00DC70C2"/>
    <w:rsid w:val="00DC7C7E"/>
    <w:rsid w:val="00DD1231"/>
    <w:rsid w:val="00DD170D"/>
    <w:rsid w:val="00DD1CC2"/>
    <w:rsid w:val="00DD21A1"/>
    <w:rsid w:val="00DD311B"/>
    <w:rsid w:val="00DD5884"/>
    <w:rsid w:val="00DE0560"/>
    <w:rsid w:val="00DE1A47"/>
    <w:rsid w:val="00DE4036"/>
    <w:rsid w:val="00DE4065"/>
    <w:rsid w:val="00DE553D"/>
    <w:rsid w:val="00DE683C"/>
    <w:rsid w:val="00DE7CF1"/>
    <w:rsid w:val="00DF03D3"/>
    <w:rsid w:val="00DF2856"/>
    <w:rsid w:val="00DF2F26"/>
    <w:rsid w:val="00DF437A"/>
    <w:rsid w:val="00DF43D9"/>
    <w:rsid w:val="00DF545C"/>
    <w:rsid w:val="00DF59C5"/>
    <w:rsid w:val="00DF77D8"/>
    <w:rsid w:val="00DF7E8B"/>
    <w:rsid w:val="00E031D1"/>
    <w:rsid w:val="00E056E8"/>
    <w:rsid w:val="00E06C22"/>
    <w:rsid w:val="00E07114"/>
    <w:rsid w:val="00E117E3"/>
    <w:rsid w:val="00E11BB5"/>
    <w:rsid w:val="00E1206D"/>
    <w:rsid w:val="00E125AB"/>
    <w:rsid w:val="00E12A2D"/>
    <w:rsid w:val="00E13E89"/>
    <w:rsid w:val="00E16124"/>
    <w:rsid w:val="00E175A5"/>
    <w:rsid w:val="00E216C7"/>
    <w:rsid w:val="00E2292A"/>
    <w:rsid w:val="00E263E5"/>
    <w:rsid w:val="00E266E8"/>
    <w:rsid w:val="00E27B2E"/>
    <w:rsid w:val="00E3069C"/>
    <w:rsid w:val="00E31417"/>
    <w:rsid w:val="00E34586"/>
    <w:rsid w:val="00E36134"/>
    <w:rsid w:val="00E36DDF"/>
    <w:rsid w:val="00E413AE"/>
    <w:rsid w:val="00E415FC"/>
    <w:rsid w:val="00E41A2E"/>
    <w:rsid w:val="00E42DCD"/>
    <w:rsid w:val="00E4461C"/>
    <w:rsid w:val="00E46313"/>
    <w:rsid w:val="00E47EB3"/>
    <w:rsid w:val="00E548BD"/>
    <w:rsid w:val="00E557C1"/>
    <w:rsid w:val="00E5618A"/>
    <w:rsid w:val="00E567DD"/>
    <w:rsid w:val="00E568B1"/>
    <w:rsid w:val="00E6246F"/>
    <w:rsid w:val="00E64599"/>
    <w:rsid w:val="00E65AF6"/>
    <w:rsid w:val="00E6667F"/>
    <w:rsid w:val="00E67F2A"/>
    <w:rsid w:val="00E71371"/>
    <w:rsid w:val="00E7156F"/>
    <w:rsid w:val="00E7404D"/>
    <w:rsid w:val="00E7481A"/>
    <w:rsid w:val="00E77CA9"/>
    <w:rsid w:val="00E81103"/>
    <w:rsid w:val="00E820C8"/>
    <w:rsid w:val="00E8324C"/>
    <w:rsid w:val="00E83311"/>
    <w:rsid w:val="00E83C85"/>
    <w:rsid w:val="00E83C8E"/>
    <w:rsid w:val="00E85704"/>
    <w:rsid w:val="00E86A80"/>
    <w:rsid w:val="00E93150"/>
    <w:rsid w:val="00E958E5"/>
    <w:rsid w:val="00E9745E"/>
    <w:rsid w:val="00EA2008"/>
    <w:rsid w:val="00EA45E7"/>
    <w:rsid w:val="00EA78E5"/>
    <w:rsid w:val="00EB03F7"/>
    <w:rsid w:val="00EB0E15"/>
    <w:rsid w:val="00EB28B1"/>
    <w:rsid w:val="00EB2FBF"/>
    <w:rsid w:val="00EB3B56"/>
    <w:rsid w:val="00EB5684"/>
    <w:rsid w:val="00EB5EF4"/>
    <w:rsid w:val="00EC0BF9"/>
    <w:rsid w:val="00EC5E56"/>
    <w:rsid w:val="00EC66A6"/>
    <w:rsid w:val="00EC66BB"/>
    <w:rsid w:val="00EC66E5"/>
    <w:rsid w:val="00EC6CD5"/>
    <w:rsid w:val="00ED01E4"/>
    <w:rsid w:val="00ED3DD4"/>
    <w:rsid w:val="00ED49CE"/>
    <w:rsid w:val="00ED4B29"/>
    <w:rsid w:val="00ED4FFF"/>
    <w:rsid w:val="00ED5D27"/>
    <w:rsid w:val="00ED6E2C"/>
    <w:rsid w:val="00EE1092"/>
    <w:rsid w:val="00EE132B"/>
    <w:rsid w:val="00EE1E2C"/>
    <w:rsid w:val="00EE204B"/>
    <w:rsid w:val="00EE2B19"/>
    <w:rsid w:val="00EE4187"/>
    <w:rsid w:val="00EE5DD1"/>
    <w:rsid w:val="00EE67F3"/>
    <w:rsid w:val="00EE6D4C"/>
    <w:rsid w:val="00EE7B78"/>
    <w:rsid w:val="00EF05D1"/>
    <w:rsid w:val="00EF0A25"/>
    <w:rsid w:val="00EF0F05"/>
    <w:rsid w:val="00EF7127"/>
    <w:rsid w:val="00EF7618"/>
    <w:rsid w:val="00EF7E4E"/>
    <w:rsid w:val="00F00044"/>
    <w:rsid w:val="00F0250D"/>
    <w:rsid w:val="00F027AA"/>
    <w:rsid w:val="00F06FAB"/>
    <w:rsid w:val="00F12938"/>
    <w:rsid w:val="00F13BD0"/>
    <w:rsid w:val="00F13E32"/>
    <w:rsid w:val="00F14DD3"/>
    <w:rsid w:val="00F15E85"/>
    <w:rsid w:val="00F15F6E"/>
    <w:rsid w:val="00F20CBC"/>
    <w:rsid w:val="00F2371F"/>
    <w:rsid w:val="00F27EB2"/>
    <w:rsid w:val="00F3207B"/>
    <w:rsid w:val="00F40B0E"/>
    <w:rsid w:val="00F4133F"/>
    <w:rsid w:val="00F464A0"/>
    <w:rsid w:val="00F4684A"/>
    <w:rsid w:val="00F50AAB"/>
    <w:rsid w:val="00F5139A"/>
    <w:rsid w:val="00F51A0D"/>
    <w:rsid w:val="00F51E24"/>
    <w:rsid w:val="00F537C7"/>
    <w:rsid w:val="00F54BB3"/>
    <w:rsid w:val="00F61928"/>
    <w:rsid w:val="00F65385"/>
    <w:rsid w:val="00F65EC7"/>
    <w:rsid w:val="00F66233"/>
    <w:rsid w:val="00F679F6"/>
    <w:rsid w:val="00F70690"/>
    <w:rsid w:val="00F70B8A"/>
    <w:rsid w:val="00F71ADE"/>
    <w:rsid w:val="00F72AA7"/>
    <w:rsid w:val="00F736F9"/>
    <w:rsid w:val="00F77576"/>
    <w:rsid w:val="00F77BE9"/>
    <w:rsid w:val="00F80549"/>
    <w:rsid w:val="00F8245C"/>
    <w:rsid w:val="00F82FE0"/>
    <w:rsid w:val="00F8517B"/>
    <w:rsid w:val="00F87A9D"/>
    <w:rsid w:val="00F91AD1"/>
    <w:rsid w:val="00F9252E"/>
    <w:rsid w:val="00F943F5"/>
    <w:rsid w:val="00F95C4A"/>
    <w:rsid w:val="00F95EC1"/>
    <w:rsid w:val="00F96042"/>
    <w:rsid w:val="00FA13A0"/>
    <w:rsid w:val="00FA167E"/>
    <w:rsid w:val="00FA19F1"/>
    <w:rsid w:val="00FA1F56"/>
    <w:rsid w:val="00FA25F0"/>
    <w:rsid w:val="00FA35D7"/>
    <w:rsid w:val="00FA3CE9"/>
    <w:rsid w:val="00FA4B09"/>
    <w:rsid w:val="00FA55A5"/>
    <w:rsid w:val="00FA7D74"/>
    <w:rsid w:val="00FA7EE2"/>
    <w:rsid w:val="00FB24E1"/>
    <w:rsid w:val="00FB4A7C"/>
    <w:rsid w:val="00FB5A6F"/>
    <w:rsid w:val="00FB5D04"/>
    <w:rsid w:val="00FB6446"/>
    <w:rsid w:val="00FC01EF"/>
    <w:rsid w:val="00FC1DE4"/>
    <w:rsid w:val="00FC2C4A"/>
    <w:rsid w:val="00FC486D"/>
    <w:rsid w:val="00FC6D8F"/>
    <w:rsid w:val="00FD0C2D"/>
    <w:rsid w:val="00FD134D"/>
    <w:rsid w:val="00FD1751"/>
    <w:rsid w:val="00FD1CEB"/>
    <w:rsid w:val="00FD1FE4"/>
    <w:rsid w:val="00FD2700"/>
    <w:rsid w:val="00FD2AC4"/>
    <w:rsid w:val="00FD42F7"/>
    <w:rsid w:val="00FD72B6"/>
    <w:rsid w:val="00FD7C6A"/>
    <w:rsid w:val="00FF2FC8"/>
    <w:rsid w:val="00FF3B66"/>
    <w:rsid w:val="00FF5319"/>
    <w:rsid w:val="00FF6D0A"/>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9388F"/>
  <w15:chartTrackingRefBased/>
  <w15:docId w15:val="{CFF06264-9F13-4CDC-8013-AB9B8C7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MS Mincho"/>
      <w:b/>
      <w:bCs/>
      <w:sz w:val="18"/>
      <w:u w:val="single"/>
    </w:rPr>
  </w:style>
  <w:style w:type="paragraph" w:styleId="Heading2">
    <w:name w:val="heading 2"/>
    <w:basedOn w:val="Normal"/>
    <w:next w:val="Normal"/>
    <w:qFormat/>
    <w:pPr>
      <w:keepNext/>
      <w:outlineLvl w:val="1"/>
    </w:pPr>
    <w:rPr>
      <w:rFonts w:eastAsia="MS Mincho"/>
      <w:sz w:val="18"/>
      <w:u w:val="single"/>
    </w:rPr>
  </w:style>
  <w:style w:type="paragraph" w:styleId="Heading3">
    <w:name w:val="heading 3"/>
    <w:basedOn w:val="Normal"/>
    <w:next w:val="Normal"/>
    <w:qFormat/>
    <w:pPr>
      <w:keepNext/>
      <w:outlineLvl w:val="2"/>
    </w:pPr>
    <w:rPr>
      <w:rFonts w:eastAsia="MS Mincho"/>
      <w:u w:val="single"/>
    </w:rPr>
  </w:style>
  <w:style w:type="paragraph" w:styleId="Heading4">
    <w:name w:val="heading 4"/>
    <w:basedOn w:val="Normal"/>
    <w:next w:val="Normal"/>
    <w:qFormat/>
    <w:pPr>
      <w:keepNext/>
      <w:ind w:left="360"/>
      <w:jc w:val="center"/>
      <w:outlineLvl w:val="3"/>
    </w:pPr>
    <w:rPr>
      <w:rFonts w:eastAsia="MS Mincho"/>
      <w:b/>
      <w:bCs/>
    </w:rPr>
  </w:style>
  <w:style w:type="paragraph" w:styleId="Heading5">
    <w:name w:val="heading 5"/>
    <w:basedOn w:val="Normal"/>
    <w:next w:val="Normal"/>
    <w:link w:val="Heading5Char"/>
    <w:qFormat/>
    <w:pPr>
      <w:keepNext/>
      <w:outlineLvl w:val="4"/>
    </w:pPr>
    <w:rPr>
      <w:rFonts w:eastAsia="MS Mincho"/>
      <w:b/>
      <w:bCs/>
    </w:rPr>
  </w:style>
  <w:style w:type="paragraph" w:styleId="Heading6">
    <w:name w:val="heading 6"/>
    <w:basedOn w:val="Normal"/>
    <w:next w:val="Normal"/>
    <w:link w:val="Heading6Char"/>
    <w:qFormat/>
    <w:pPr>
      <w:keepNext/>
      <w:jc w:val="both"/>
      <w:outlineLvl w:val="5"/>
    </w:pPr>
    <w:rPr>
      <w:rFonts w:eastAsia="MS Mincho"/>
      <w:u w:val="single"/>
    </w:rPr>
  </w:style>
  <w:style w:type="paragraph" w:styleId="Heading7">
    <w:name w:val="heading 7"/>
    <w:basedOn w:val="Normal"/>
    <w:next w:val="Normal"/>
    <w:link w:val="Heading7Char"/>
    <w:qFormat/>
    <w:pPr>
      <w:keepNext/>
      <w:tabs>
        <w:tab w:val="left" w:pos="1980"/>
      </w:tabs>
      <w:jc w:val="both"/>
      <w:outlineLvl w:val="6"/>
    </w:pPr>
    <w:rPr>
      <w:b/>
      <w:bCs/>
      <w:u w:val="single"/>
    </w:rPr>
  </w:style>
  <w:style w:type="paragraph" w:styleId="Heading8">
    <w:name w:val="heading 8"/>
    <w:basedOn w:val="Normal"/>
    <w:next w:val="Normal"/>
    <w:link w:val="Heading8Char"/>
    <w:qFormat/>
    <w:pPr>
      <w:keepNext/>
      <w:tabs>
        <w:tab w:val="left" w:pos="1980"/>
      </w:tabs>
      <w:jc w:val="center"/>
      <w:outlineLvl w:val="7"/>
    </w:pPr>
    <w:rPr>
      <w:b/>
      <w:bCs/>
      <w:u w:val="single"/>
    </w:rPr>
  </w:style>
  <w:style w:type="paragraph" w:styleId="Heading9">
    <w:name w:val="heading 9"/>
    <w:basedOn w:val="Normal"/>
    <w:next w:val="Normal"/>
    <w:qFormat/>
    <w:pPr>
      <w:keepNext/>
      <w:ind w:right="-249"/>
      <w:outlineLvl w:val="8"/>
    </w:pPr>
    <w:rPr>
      <w:rFonts w:eastAsia="MS Mincho"/>
      <w:i/>
      <w:i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BodyText">
    <w:name w:val="Body Text"/>
    <w:basedOn w:val="Normal"/>
    <w:semiHidden/>
    <w:rPr>
      <w:rFonts w:eastAsia="MS Mincho"/>
      <w:sz w:val="1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rFonts w:eastAsia="MS Mincho"/>
    </w:rPr>
  </w:style>
  <w:style w:type="paragraph" w:styleId="BodyText3">
    <w:name w:val="Body Text 3"/>
    <w:basedOn w:val="Normal"/>
    <w:semiHidden/>
    <w:pPr>
      <w:jc w:val="center"/>
    </w:pPr>
    <w:rPr>
      <w:rFonts w:eastAsia="MS Mincho"/>
    </w:rPr>
  </w:style>
  <w:style w:type="paragraph" w:styleId="BlockText">
    <w:name w:val="Block Text"/>
    <w:basedOn w:val="Normal"/>
    <w:semiHidden/>
    <w:pPr>
      <w:ind w:left="397" w:right="-249"/>
    </w:pPr>
    <w:rPr>
      <w:rFonts w:eastAsia="MS Mincho"/>
      <w:sz w:val="16"/>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styleId="BodyTextIndent">
    <w:name w:val="Body Text Indent"/>
    <w:basedOn w:val="Normal"/>
    <w:link w:val="BodyTextIndentChar"/>
    <w:semiHidden/>
    <w:pPr>
      <w:ind w:right="-1077" w:firstLine="540"/>
    </w:pPr>
    <w:rPr>
      <w:rFonts w:eastAsia="MS Mincho"/>
    </w:rPr>
  </w:style>
  <w:style w:type="paragraph" w:styleId="Caption">
    <w:name w:val="caption"/>
    <w:basedOn w:val="Normal"/>
    <w:next w:val="Normal"/>
    <w:qFormat/>
    <w:pPr>
      <w:tabs>
        <w:tab w:val="left" w:pos="1980"/>
      </w:tabs>
      <w:ind w:right="-1077"/>
      <w:jc w:val="center"/>
    </w:pPr>
    <w:rPr>
      <w:b/>
      <w:bCs/>
      <w:sz w:val="20"/>
    </w:rPr>
  </w:style>
  <w:style w:type="paragraph" w:styleId="BodyTextIndent2">
    <w:name w:val="Body Text Indent 2"/>
    <w:basedOn w:val="Normal"/>
    <w:semiHidden/>
    <w:pPr>
      <w:tabs>
        <w:tab w:val="left" w:pos="9360"/>
      </w:tabs>
      <w:ind w:right="-85" w:firstLine="360"/>
      <w:jc w:val="both"/>
    </w:pPr>
    <w:rPr>
      <w:rFonts w:eastAsia="MS Mincho"/>
    </w:rPr>
  </w:style>
  <w:style w:type="paragraph" w:styleId="BodyTextIndent3">
    <w:name w:val="Body Text Indent 3"/>
    <w:basedOn w:val="Normal"/>
    <w:semiHidden/>
    <w:pPr>
      <w:ind w:right="-902" w:firstLine="5040"/>
    </w:pPr>
    <w:rPr>
      <w:rFonts w:eastAsia="MS Mincho"/>
      <w:sz w:val="20"/>
    </w:rPr>
  </w:style>
  <w:style w:type="character" w:customStyle="1" w:styleId="FooterChar">
    <w:name w:val="Footer Char"/>
    <w:link w:val="Footer"/>
    <w:semiHidden/>
    <w:rsid w:val="00334E2C"/>
    <w:rPr>
      <w:sz w:val="24"/>
      <w:szCs w:val="24"/>
      <w:lang w:eastAsia="en-US"/>
    </w:rPr>
  </w:style>
  <w:style w:type="character" w:customStyle="1" w:styleId="TitleChar">
    <w:name w:val="Title Char"/>
    <w:link w:val="Title"/>
    <w:rsid w:val="00334E2C"/>
    <w:rPr>
      <w:b/>
      <w:bCs/>
      <w:sz w:val="24"/>
      <w:szCs w:val="24"/>
      <w:lang w:eastAsia="en-US"/>
    </w:rPr>
  </w:style>
  <w:style w:type="character" w:customStyle="1" w:styleId="SubtitleChar">
    <w:name w:val="Subtitle Char"/>
    <w:link w:val="Subtitle"/>
    <w:rsid w:val="00334E2C"/>
    <w:rPr>
      <w:b/>
      <w:bCs/>
      <w:sz w:val="24"/>
      <w:szCs w:val="24"/>
      <w:lang w:eastAsia="en-US"/>
    </w:rPr>
  </w:style>
  <w:style w:type="character" w:customStyle="1" w:styleId="BodyTextIndentChar">
    <w:name w:val="Body Text Indent Char"/>
    <w:link w:val="BodyTextIndent"/>
    <w:semiHidden/>
    <w:rsid w:val="00334E2C"/>
    <w:rPr>
      <w:rFonts w:eastAsia="MS Mincho"/>
      <w:sz w:val="24"/>
      <w:szCs w:val="24"/>
      <w:lang w:eastAsia="en-US"/>
    </w:rPr>
  </w:style>
  <w:style w:type="character" w:customStyle="1" w:styleId="Heading5Char">
    <w:name w:val="Heading 5 Char"/>
    <w:link w:val="Heading5"/>
    <w:rsid w:val="006B6EF6"/>
    <w:rPr>
      <w:rFonts w:eastAsia="MS Mincho"/>
      <w:b/>
      <w:bCs/>
      <w:sz w:val="24"/>
      <w:szCs w:val="24"/>
      <w:lang w:eastAsia="en-US"/>
    </w:rPr>
  </w:style>
  <w:style w:type="character" w:customStyle="1" w:styleId="Heading6Char">
    <w:name w:val="Heading 6 Char"/>
    <w:link w:val="Heading6"/>
    <w:rsid w:val="006B6EF6"/>
    <w:rPr>
      <w:rFonts w:eastAsia="MS Mincho"/>
      <w:sz w:val="24"/>
      <w:szCs w:val="24"/>
      <w:u w:val="single"/>
      <w:lang w:eastAsia="en-US"/>
    </w:rPr>
  </w:style>
  <w:style w:type="character" w:customStyle="1" w:styleId="Heading7Char">
    <w:name w:val="Heading 7 Char"/>
    <w:link w:val="Heading7"/>
    <w:rsid w:val="006B6EF6"/>
    <w:rPr>
      <w:b/>
      <w:bCs/>
      <w:sz w:val="24"/>
      <w:szCs w:val="24"/>
      <w:u w:val="single"/>
      <w:lang w:eastAsia="en-US"/>
    </w:rPr>
  </w:style>
  <w:style w:type="character" w:customStyle="1" w:styleId="Heading8Char">
    <w:name w:val="Heading 8 Char"/>
    <w:link w:val="Heading8"/>
    <w:rsid w:val="006B6EF6"/>
    <w:rPr>
      <w:b/>
      <w:bCs/>
      <w:sz w:val="24"/>
      <w:szCs w:val="24"/>
      <w:u w:val="single"/>
      <w:lang w:eastAsia="en-US"/>
    </w:rPr>
  </w:style>
  <w:style w:type="paragraph" w:styleId="BalloonText">
    <w:name w:val="Balloon Text"/>
    <w:basedOn w:val="Normal"/>
    <w:link w:val="BalloonTextChar"/>
    <w:uiPriority w:val="99"/>
    <w:semiHidden/>
    <w:unhideWhenUsed/>
    <w:rsid w:val="00BE231E"/>
    <w:rPr>
      <w:rFonts w:ascii="Tahoma" w:hAnsi="Tahoma" w:cs="Tahoma"/>
      <w:sz w:val="16"/>
      <w:szCs w:val="16"/>
    </w:rPr>
  </w:style>
  <w:style w:type="character" w:customStyle="1" w:styleId="BalloonTextChar">
    <w:name w:val="Balloon Text Char"/>
    <w:link w:val="BalloonText"/>
    <w:uiPriority w:val="99"/>
    <w:semiHidden/>
    <w:rsid w:val="00BE231E"/>
    <w:rPr>
      <w:rFonts w:ascii="Tahoma" w:hAnsi="Tahoma" w:cs="Tahoma"/>
      <w:sz w:val="16"/>
      <w:szCs w:val="16"/>
      <w:lang w:eastAsia="en-US"/>
    </w:rPr>
  </w:style>
  <w:style w:type="character" w:customStyle="1" w:styleId="BodyText2Char">
    <w:name w:val="Body Text 2 Char"/>
    <w:link w:val="BodyText2"/>
    <w:rsid w:val="005E7DFB"/>
    <w:rPr>
      <w:rFonts w:eastAsia="MS Mincho"/>
      <w:sz w:val="24"/>
      <w:szCs w:val="24"/>
      <w:lang w:eastAsia="en-US"/>
    </w:rPr>
  </w:style>
  <w:style w:type="character" w:customStyle="1" w:styleId="PlainTextChar">
    <w:name w:val="Plain Text Char"/>
    <w:link w:val="PlainText"/>
    <w:semiHidden/>
    <w:rsid w:val="005E7DFB"/>
    <w:rPr>
      <w:rFonts w:ascii="Courier New" w:hAnsi="Courier New" w:cs="Courier New"/>
      <w:lang w:eastAsia="en-US"/>
    </w:rPr>
  </w:style>
  <w:style w:type="table" w:styleId="TableGrid">
    <w:name w:val="Table Grid"/>
    <w:basedOn w:val="TableNormal"/>
    <w:uiPriority w:val="39"/>
    <w:rsid w:val="007B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B427B"/>
    <w:rPr>
      <w:b/>
      <w:bCs/>
    </w:rPr>
  </w:style>
  <w:style w:type="character" w:styleId="Emphasis">
    <w:name w:val="Emphasis"/>
    <w:uiPriority w:val="20"/>
    <w:qFormat/>
    <w:rsid w:val="003B427B"/>
    <w:rPr>
      <w:i/>
      <w:iCs/>
    </w:rPr>
  </w:style>
  <w:style w:type="paragraph" w:styleId="NormalWeb">
    <w:name w:val="Normal (Web)"/>
    <w:basedOn w:val="Normal"/>
    <w:uiPriority w:val="99"/>
    <w:semiHidden/>
    <w:unhideWhenUsed/>
    <w:rsid w:val="00A553C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500">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398669436">
      <w:bodyDiv w:val="1"/>
      <w:marLeft w:val="0"/>
      <w:marRight w:val="0"/>
      <w:marTop w:val="0"/>
      <w:marBottom w:val="0"/>
      <w:divBdr>
        <w:top w:val="none" w:sz="0" w:space="0" w:color="auto"/>
        <w:left w:val="none" w:sz="0" w:space="0" w:color="auto"/>
        <w:bottom w:val="none" w:sz="0" w:space="0" w:color="auto"/>
        <w:right w:val="none" w:sz="0" w:space="0" w:color="auto"/>
      </w:divBdr>
    </w:div>
    <w:div w:id="509950741">
      <w:bodyDiv w:val="1"/>
      <w:marLeft w:val="0"/>
      <w:marRight w:val="0"/>
      <w:marTop w:val="0"/>
      <w:marBottom w:val="0"/>
      <w:divBdr>
        <w:top w:val="none" w:sz="0" w:space="0" w:color="auto"/>
        <w:left w:val="none" w:sz="0" w:space="0" w:color="auto"/>
        <w:bottom w:val="none" w:sz="0" w:space="0" w:color="auto"/>
        <w:right w:val="none" w:sz="0" w:space="0" w:color="auto"/>
      </w:divBdr>
    </w:div>
    <w:div w:id="812793576">
      <w:bodyDiv w:val="1"/>
      <w:marLeft w:val="0"/>
      <w:marRight w:val="0"/>
      <w:marTop w:val="0"/>
      <w:marBottom w:val="0"/>
      <w:divBdr>
        <w:top w:val="none" w:sz="0" w:space="0" w:color="auto"/>
        <w:left w:val="none" w:sz="0" w:space="0" w:color="auto"/>
        <w:bottom w:val="none" w:sz="0" w:space="0" w:color="auto"/>
        <w:right w:val="none" w:sz="0" w:space="0" w:color="auto"/>
      </w:divBdr>
    </w:div>
    <w:div w:id="874318742">
      <w:bodyDiv w:val="1"/>
      <w:marLeft w:val="0"/>
      <w:marRight w:val="0"/>
      <w:marTop w:val="0"/>
      <w:marBottom w:val="0"/>
      <w:divBdr>
        <w:top w:val="none" w:sz="0" w:space="0" w:color="auto"/>
        <w:left w:val="none" w:sz="0" w:space="0" w:color="auto"/>
        <w:bottom w:val="none" w:sz="0" w:space="0" w:color="auto"/>
        <w:right w:val="none" w:sz="0" w:space="0" w:color="auto"/>
      </w:divBdr>
    </w:div>
    <w:div w:id="940525302">
      <w:bodyDiv w:val="1"/>
      <w:marLeft w:val="0"/>
      <w:marRight w:val="0"/>
      <w:marTop w:val="0"/>
      <w:marBottom w:val="0"/>
      <w:divBdr>
        <w:top w:val="none" w:sz="0" w:space="0" w:color="auto"/>
        <w:left w:val="none" w:sz="0" w:space="0" w:color="auto"/>
        <w:bottom w:val="none" w:sz="0" w:space="0" w:color="auto"/>
        <w:right w:val="none" w:sz="0" w:space="0" w:color="auto"/>
      </w:divBdr>
    </w:div>
    <w:div w:id="961153595">
      <w:bodyDiv w:val="1"/>
      <w:marLeft w:val="0"/>
      <w:marRight w:val="0"/>
      <w:marTop w:val="0"/>
      <w:marBottom w:val="0"/>
      <w:divBdr>
        <w:top w:val="none" w:sz="0" w:space="0" w:color="auto"/>
        <w:left w:val="none" w:sz="0" w:space="0" w:color="auto"/>
        <w:bottom w:val="none" w:sz="0" w:space="0" w:color="auto"/>
        <w:right w:val="none" w:sz="0" w:space="0" w:color="auto"/>
      </w:divBdr>
    </w:div>
    <w:div w:id="1054810071">
      <w:bodyDiv w:val="1"/>
      <w:marLeft w:val="0"/>
      <w:marRight w:val="0"/>
      <w:marTop w:val="0"/>
      <w:marBottom w:val="0"/>
      <w:divBdr>
        <w:top w:val="none" w:sz="0" w:space="0" w:color="auto"/>
        <w:left w:val="none" w:sz="0" w:space="0" w:color="auto"/>
        <w:bottom w:val="none" w:sz="0" w:space="0" w:color="auto"/>
        <w:right w:val="none" w:sz="0" w:space="0" w:color="auto"/>
      </w:divBdr>
    </w:div>
    <w:div w:id="1349141867">
      <w:bodyDiv w:val="1"/>
      <w:marLeft w:val="0"/>
      <w:marRight w:val="0"/>
      <w:marTop w:val="0"/>
      <w:marBottom w:val="0"/>
      <w:divBdr>
        <w:top w:val="none" w:sz="0" w:space="0" w:color="auto"/>
        <w:left w:val="none" w:sz="0" w:space="0" w:color="auto"/>
        <w:bottom w:val="none" w:sz="0" w:space="0" w:color="auto"/>
        <w:right w:val="none" w:sz="0" w:space="0" w:color="auto"/>
      </w:divBdr>
    </w:div>
    <w:div w:id="1395465014">
      <w:bodyDiv w:val="1"/>
      <w:marLeft w:val="0"/>
      <w:marRight w:val="0"/>
      <w:marTop w:val="0"/>
      <w:marBottom w:val="0"/>
      <w:divBdr>
        <w:top w:val="none" w:sz="0" w:space="0" w:color="auto"/>
        <w:left w:val="none" w:sz="0" w:space="0" w:color="auto"/>
        <w:bottom w:val="none" w:sz="0" w:space="0" w:color="auto"/>
        <w:right w:val="none" w:sz="0" w:space="0" w:color="auto"/>
      </w:divBdr>
    </w:div>
    <w:div w:id="1463421013">
      <w:bodyDiv w:val="1"/>
      <w:marLeft w:val="0"/>
      <w:marRight w:val="0"/>
      <w:marTop w:val="0"/>
      <w:marBottom w:val="0"/>
      <w:divBdr>
        <w:top w:val="none" w:sz="0" w:space="0" w:color="auto"/>
        <w:left w:val="none" w:sz="0" w:space="0" w:color="auto"/>
        <w:bottom w:val="none" w:sz="0" w:space="0" w:color="auto"/>
        <w:right w:val="none" w:sz="0" w:space="0" w:color="auto"/>
      </w:divBdr>
    </w:div>
    <w:div w:id="1612738524">
      <w:bodyDiv w:val="1"/>
      <w:marLeft w:val="0"/>
      <w:marRight w:val="0"/>
      <w:marTop w:val="0"/>
      <w:marBottom w:val="0"/>
      <w:divBdr>
        <w:top w:val="none" w:sz="0" w:space="0" w:color="auto"/>
        <w:left w:val="none" w:sz="0" w:space="0" w:color="auto"/>
        <w:bottom w:val="none" w:sz="0" w:space="0" w:color="auto"/>
        <w:right w:val="none" w:sz="0" w:space="0" w:color="auto"/>
      </w:divBdr>
    </w:div>
    <w:div w:id="1685786747">
      <w:bodyDiv w:val="1"/>
      <w:marLeft w:val="0"/>
      <w:marRight w:val="0"/>
      <w:marTop w:val="0"/>
      <w:marBottom w:val="0"/>
      <w:divBdr>
        <w:top w:val="none" w:sz="0" w:space="0" w:color="auto"/>
        <w:left w:val="none" w:sz="0" w:space="0" w:color="auto"/>
        <w:bottom w:val="none" w:sz="0" w:space="0" w:color="auto"/>
        <w:right w:val="none" w:sz="0" w:space="0" w:color="auto"/>
      </w:divBdr>
    </w:div>
    <w:div w:id="17144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en.wikipedia.org/wiki/British_Railway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n.wikipedia.org/wiki/Lewes" TargetMode="External"/><Relationship Id="rId2" Type="http://schemas.openxmlformats.org/officeDocument/2006/relationships/numbering" Target="numbering.xml"/><Relationship Id="rId16" Type="http://schemas.openxmlformats.org/officeDocument/2006/relationships/hyperlink" Target="https://en.wikipedia.org/wiki/East_Grinstead" TargetMode="External"/><Relationship Id="rId20" Type="http://schemas.openxmlformats.org/officeDocument/2006/relationships/hyperlink" Target="mailto:colin.bird@waterway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n.wikipedia.org/wiki/Standard_gauge" TargetMode="External"/><Relationship Id="rId10" Type="http://schemas.openxmlformats.org/officeDocument/2006/relationships/footer" Target="footer2.xml"/><Relationship Id="rId19" Type="http://schemas.openxmlformats.org/officeDocument/2006/relationships/hyperlink" Target="https://en.wikipedia.org/wiki/National_Railway_Museu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wleishma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E99E-2AA2-4A47-A3CC-EECCAAFB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WENDOVER ARM TRUST</vt:lpstr>
    </vt:vector>
  </TitlesOfParts>
  <Company>Unknown Organization</Company>
  <LinksUpToDate>false</LinksUpToDate>
  <CharactersWithSpaces>8183</CharactersWithSpaces>
  <SharedDoc>false</SharedDoc>
  <HLinks>
    <vt:vector size="42" baseType="variant">
      <vt:variant>
        <vt:i4>4194417</vt:i4>
      </vt:variant>
      <vt:variant>
        <vt:i4>18</vt:i4>
      </vt:variant>
      <vt:variant>
        <vt:i4>0</vt:i4>
      </vt:variant>
      <vt:variant>
        <vt:i4>5</vt:i4>
      </vt:variant>
      <vt:variant>
        <vt:lpwstr>mailto:colin.bird@waterways.org.uk</vt:lpwstr>
      </vt:variant>
      <vt:variant>
        <vt:lpwstr/>
      </vt:variant>
      <vt:variant>
        <vt:i4>5832732</vt:i4>
      </vt:variant>
      <vt:variant>
        <vt:i4>15</vt:i4>
      </vt:variant>
      <vt:variant>
        <vt:i4>0</vt:i4>
      </vt:variant>
      <vt:variant>
        <vt:i4>5</vt:i4>
      </vt:variant>
      <vt:variant>
        <vt:lpwstr>https://en.wikipedia.org/wiki/National_Railway_Museum</vt:lpwstr>
      </vt:variant>
      <vt:variant>
        <vt:lpwstr/>
      </vt:variant>
      <vt:variant>
        <vt:i4>1572971</vt:i4>
      </vt:variant>
      <vt:variant>
        <vt:i4>12</vt:i4>
      </vt:variant>
      <vt:variant>
        <vt:i4>0</vt:i4>
      </vt:variant>
      <vt:variant>
        <vt:i4>5</vt:i4>
      </vt:variant>
      <vt:variant>
        <vt:lpwstr>https://en.wikipedia.org/wiki/British_Railways</vt:lpwstr>
      </vt:variant>
      <vt:variant>
        <vt:lpwstr/>
      </vt:variant>
      <vt:variant>
        <vt:i4>2949231</vt:i4>
      </vt:variant>
      <vt:variant>
        <vt:i4>9</vt:i4>
      </vt:variant>
      <vt:variant>
        <vt:i4>0</vt:i4>
      </vt:variant>
      <vt:variant>
        <vt:i4>5</vt:i4>
      </vt:variant>
      <vt:variant>
        <vt:lpwstr>https://en.wikipedia.org/wiki/Lewes</vt:lpwstr>
      </vt:variant>
      <vt:variant>
        <vt:lpwstr/>
      </vt:variant>
      <vt:variant>
        <vt:i4>4456500</vt:i4>
      </vt:variant>
      <vt:variant>
        <vt:i4>6</vt:i4>
      </vt:variant>
      <vt:variant>
        <vt:i4>0</vt:i4>
      </vt:variant>
      <vt:variant>
        <vt:i4>5</vt:i4>
      </vt:variant>
      <vt:variant>
        <vt:lpwstr>https://en.wikipedia.org/wiki/East_Grinstead</vt:lpwstr>
      </vt:variant>
      <vt:variant>
        <vt:lpwstr/>
      </vt:variant>
      <vt:variant>
        <vt:i4>4522025</vt:i4>
      </vt:variant>
      <vt:variant>
        <vt:i4>3</vt:i4>
      </vt:variant>
      <vt:variant>
        <vt:i4>0</vt:i4>
      </vt:variant>
      <vt:variant>
        <vt:i4>5</vt:i4>
      </vt:variant>
      <vt:variant>
        <vt:lpwstr>https://en.wikipedia.org/wiki/Standard_gauge</vt:lpwstr>
      </vt:variant>
      <vt:variant>
        <vt:lpwstr/>
      </vt:variant>
      <vt:variant>
        <vt:i4>1638433</vt:i4>
      </vt:variant>
      <vt:variant>
        <vt:i4>0</vt:i4>
      </vt:variant>
      <vt:variant>
        <vt:i4>0</vt:i4>
      </vt:variant>
      <vt:variant>
        <vt:i4>5</vt:i4>
      </vt:variant>
      <vt:variant>
        <vt:lpwstr>mailto:rwleishman@gmail.com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WENDOVER ARM TRUST</dc:title>
  <dc:subject/>
  <dc:creator>Unknown User</dc:creator>
  <cp:keywords/>
  <cp:lastModifiedBy>Clive Johnson</cp:lastModifiedBy>
  <cp:revision>2</cp:revision>
  <cp:lastPrinted>2018-02-26T14:47:00Z</cp:lastPrinted>
  <dcterms:created xsi:type="dcterms:W3CDTF">2020-06-24T14:04:00Z</dcterms:created>
  <dcterms:modified xsi:type="dcterms:W3CDTF">2020-06-24T14:04:00Z</dcterms:modified>
</cp:coreProperties>
</file>