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882333" w14:textId="14CB4EDF" w:rsidR="00BB54A9" w:rsidRDefault="00BB54A9" w:rsidP="00BB54A9">
      <w:pPr>
        <w:rPr>
          <w:rFonts w:ascii="Arial Black" w:hAnsi="Arial Black"/>
        </w:rPr>
      </w:pPr>
      <w:r>
        <w:rPr>
          <w:rFonts w:ascii="Arial Black" w:hAnsi="Arial Black"/>
        </w:rPr>
        <w:t xml:space="preserve">Wendover Canal Trust – </w:t>
      </w:r>
      <w:r w:rsidR="006D1458">
        <w:rPr>
          <w:rFonts w:ascii="Arial Black" w:hAnsi="Arial Black"/>
        </w:rPr>
        <w:t>October</w:t>
      </w:r>
      <w:r w:rsidR="00AB1216">
        <w:rPr>
          <w:rFonts w:ascii="Arial Black" w:hAnsi="Arial Black"/>
        </w:rPr>
        <w:t xml:space="preserve"> 2022</w:t>
      </w:r>
      <w:r>
        <w:rPr>
          <w:rFonts w:ascii="Arial Black" w:hAnsi="Arial Black"/>
        </w:rPr>
        <w:t xml:space="preserve"> Work Party Report</w:t>
      </w:r>
    </w:p>
    <w:p w14:paraId="153EBCF0" w14:textId="5720B709" w:rsidR="00731408" w:rsidRDefault="00AB1216" w:rsidP="00BB54A9">
      <w:pPr>
        <w:rPr>
          <w:rFonts w:ascii="Georgia" w:hAnsi="Georgia"/>
        </w:rPr>
      </w:pPr>
      <w:r>
        <w:rPr>
          <w:rFonts w:ascii="Georgia" w:hAnsi="Georgia"/>
        </w:rPr>
        <w:t xml:space="preserve">The </w:t>
      </w:r>
      <w:r w:rsidR="009A5E28">
        <w:rPr>
          <w:rFonts w:ascii="Georgia" w:hAnsi="Georgia"/>
        </w:rPr>
        <w:t>two-week October work party started on 7</w:t>
      </w:r>
      <w:r w:rsidR="009A5E28" w:rsidRPr="009A5E28">
        <w:rPr>
          <w:rFonts w:ascii="Georgia" w:hAnsi="Georgia"/>
          <w:vertAlign w:val="superscript"/>
        </w:rPr>
        <w:t>th</w:t>
      </w:r>
      <w:r w:rsidR="009A5E28">
        <w:rPr>
          <w:rFonts w:ascii="Georgia" w:hAnsi="Georgia"/>
        </w:rPr>
        <w:t xml:space="preserve"> October. The plan was to spend the first week completing the work at the Narrows and to prepare for laying Bentomat and the second week to lay Bentomat and continue the canal lining.</w:t>
      </w:r>
    </w:p>
    <w:p w14:paraId="1D1AC005" w14:textId="03748447" w:rsidR="009A5E28" w:rsidRDefault="009A5E28" w:rsidP="00BB54A9">
      <w:pPr>
        <w:rPr>
          <w:rFonts w:ascii="Georgia" w:hAnsi="Georgia"/>
        </w:rPr>
      </w:pPr>
      <w:r>
        <w:rPr>
          <w:rFonts w:ascii="Georgia" w:hAnsi="Georgia"/>
        </w:rPr>
        <w:t>Wet weather during the second week hampered activities on site.</w:t>
      </w:r>
    </w:p>
    <w:p w14:paraId="53EC3217" w14:textId="77777777" w:rsidR="00573EB3" w:rsidRDefault="00573EB3" w:rsidP="00573EB3">
      <w:pPr>
        <w:rPr>
          <w:rFonts w:ascii="Georgia" w:hAnsi="Georgia"/>
          <w:b/>
          <w:bCs/>
        </w:rPr>
      </w:pPr>
      <w:r>
        <w:rPr>
          <w:rFonts w:ascii="Georgia" w:hAnsi="Georgia"/>
          <w:b/>
          <w:bCs/>
        </w:rPr>
        <w:t>Health and Safety</w:t>
      </w:r>
    </w:p>
    <w:p w14:paraId="274A907F" w14:textId="26DCF093" w:rsidR="00573EB3" w:rsidRDefault="009A5E28" w:rsidP="00573EB3">
      <w:pPr>
        <w:rPr>
          <w:rFonts w:ascii="Georgia" w:hAnsi="Georgia"/>
        </w:rPr>
      </w:pPr>
      <w:r>
        <w:rPr>
          <w:rFonts w:ascii="Georgia" w:hAnsi="Georgia"/>
        </w:rPr>
        <w:t>There was a minor accident when the cover to the concrete mixer fell on a volunteer’s hand causing a laceration</w:t>
      </w:r>
      <w:r w:rsidR="00D32D5C">
        <w:rPr>
          <w:rFonts w:ascii="Georgia" w:hAnsi="Georgia"/>
        </w:rPr>
        <w:t>. First aid was administered. The mixer has been taken away for a service and the</w:t>
      </w:r>
      <w:r w:rsidR="00F941C9">
        <w:rPr>
          <w:rFonts w:ascii="Georgia" w:hAnsi="Georgia"/>
        </w:rPr>
        <w:t>n</w:t>
      </w:r>
      <w:r w:rsidR="00D32D5C">
        <w:rPr>
          <w:rFonts w:ascii="Georgia" w:hAnsi="Georgia"/>
        </w:rPr>
        <w:t xml:space="preserve"> have a more secure strut fitted to the cover.</w:t>
      </w:r>
    </w:p>
    <w:p w14:paraId="626179EB" w14:textId="4A585DC0" w:rsidR="00D32D5C" w:rsidRDefault="00D32D5C" w:rsidP="00573EB3">
      <w:pPr>
        <w:rPr>
          <w:rFonts w:ascii="Georgia" w:hAnsi="Georgia"/>
        </w:rPr>
      </w:pPr>
      <w:r>
        <w:rPr>
          <w:rFonts w:ascii="Georgia" w:hAnsi="Georgia"/>
        </w:rPr>
        <w:t xml:space="preserve">There was a near miss when a water container was being unloaded from the trailer. The water container slipped on the pallet bars and toppled </w:t>
      </w:r>
      <w:proofErr w:type="gramStart"/>
      <w:r>
        <w:rPr>
          <w:rFonts w:ascii="Georgia" w:hAnsi="Georgia"/>
        </w:rPr>
        <w:t>over,</w:t>
      </w:r>
      <w:proofErr w:type="gramEnd"/>
      <w:r>
        <w:rPr>
          <w:rFonts w:ascii="Georgia" w:hAnsi="Georgia"/>
        </w:rPr>
        <w:t xml:space="preserve"> nobody was injured. The action from this is to produce a set of diagrams showing correct methods of slinging loads and to send some volunteers on a slinging course.</w:t>
      </w:r>
    </w:p>
    <w:p w14:paraId="4AEF5E7C" w14:textId="7F1D637A" w:rsidR="00BB54A9" w:rsidRDefault="00E2273A" w:rsidP="00BB54A9">
      <w:pPr>
        <w:rPr>
          <w:rFonts w:ascii="Georgia" w:hAnsi="Georgia"/>
          <w:b/>
          <w:bCs/>
        </w:rPr>
      </w:pPr>
      <w:r>
        <w:rPr>
          <w:rFonts w:ascii="Georgia" w:hAnsi="Georgia"/>
          <w:b/>
          <w:bCs/>
        </w:rPr>
        <w:t>Bridge 4.</w:t>
      </w:r>
    </w:p>
    <w:p w14:paraId="65A7365D" w14:textId="587F679F" w:rsidR="00BB54A9" w:rsidRDefault="00D32D5C" w:rsidP="00BB54A9">
      <w:pPr>
        <w:rPr>
          <w:rFonts w:ascii="Georgia" w:hAnsi="Georgia"/>
        </w:rPr>
      </w:pPr>
      <w:r>
        <w:rPr>
          <w:rFonts w:ascii="Georgia" w:hAnsi="Georgia"/>
        </w:rPr>
        <w:t xml:space="preserve">The existing dilapidated fence was </w:t>
      </w:r>
      <w:proofErr w:type="gramStart"/>
      <w:r>
        <w:rPr>
          <w:rFonts w:ascii="Georgia" w:hAnsi="Georgia"/>
        </w:rPr>
        <w:t>removed</w:t>
      </w:r>
      <w:proofErr w:type="gramEnd"/>
      <w:r>
        <w:rPr>
          <w:rFonts w:ascii="Georgia" w:hAnsi="Georgia"/>
        </w:rPr>
        <w:t xml:space="preserve"> and new post and rail fencing completed to the towpath. </w:t>
      </w:r>
    </w:p>
    <w:p w14:paraId="12BA1C32" w14:textId="4455666F" w:rsidR="007229D7" w:rsidRDefault="00D32D5C" w:rsidP="00BB54A9">
      <w:pPr>
        <w:rPr>
          <w:rFonts w:ascii="Georgia" w:hAnsi="Georgia"/>
        </w:rPr>
      </w:pPr>
      <w:r>
        <w:rPr>
          <w:rFonts w:ascii="Georgia" w:hAnsi="Georgia"/>
        </w:rPr>
        <w:t>The expansion joint in the base was cleaned out and polysulphide sealant installed.</w:t>
      </w:r>
    </w:p>
    <w:p w14:paraId="63E5026D" w14:textId="1C8765F1" w:rsidR="005D6E6F" w:rsidRDefault="00D32D5C">
      <w:pPr>
        <w:rPr>
          <w:rFonts w:ascii="Georgia" w:hAnsi="Georgia"/>
          <w:b/>
          <w:bCs/>
          <w:noProof/>
        </w:rPr>
      </w:pPr>
      <w:r>
        <w:rPr>
          <w:noProof/>
          <w:lang w:eastAsia="en-GB"/>
        </w:rPr>
        <w:drawing>
          <wp:inline distT="0" distB="0" distL="0" distR="0" wp14:anchorId="27DA7B73" wp14:editId="3B173386">
            <wp:extent cx="3055600" cy="171873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02222" cy="1744957"/>
                    </a:xfrm>
                    <a:prstGeom prst="rect">
                      <a:avLst/>
                    </a:prstGeom>
                    <a:noFill/>
                    <a:ln>
                      <a:noFill/>
                    </a:ln>
                  </pic:spPr>
                </pic:pic>
              </a:graphicData>
            </a:graphic>
          </wp:inline>
        </w:drawing>
      </w:r>
      <w:r>
        <w:rPr>
          <w:rFonts w:ascii="Georgia" w:hAnsi="Georgia"/>
        </w:rPr>
        <w:tab/>
      </w:r>
      <w:r w:rsidR="00732858">
        <w:rPr>
          <w:rFonts w:ascii="Georgia" w:hAnsi="Georgia"/>
        </w:rPr>
        <w:tab/>
      </w:r>
      <w:r>
        <w:rPr>
          <w:noProof/>
          <w:lang w:eastAsia="en-GB"/>
        </w:rPr>
        <w:drawing>
          <wp:inline distT="0" distB="0" distL="0" distR="0" wp14:anchorId="290DC38D" wp14:editId="31902959">
            <wp:extent cx="1728165" cy="2304283"/>
            <wp:effectExtent l="0" t="0" r="5715" b="1270"/>
            <wp:docPr id="5" name="Picture 5" descr="A picture containing groun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ound, outdoor&#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51956" cy="2336005"/>
                    </a:xfrm>
                    <a:prstGeom prst="rect">
                      <a:avLst/>
                    </a:prstGeom>
                    <a:noFill/>
                    <a:ln>
                      <a:noFill/>
                    </a:ln>
                  </pic:spPr>
                </pic:pic>
              </a:graphicData>
            </a:graphic>
          </wp:inline>
        </w:drawing>
      </w:r>
      <w:r w:rsidR="00647956">
        <w:rPr>
          <w:noProof/>
        </w:rPr>
        <w:tab/>
      </w:r>
    </w:p>
    <w:p w14:paraId="054B1997" w14:textId="77777777" w:rsidR="005D6E6F" w:rsidRDefault="005D6E6F">
      <w:pPr>
        <w:rPr>
          <w:rFonts w:ascii="Georgia" w:hAnsi="Georgia"/>
          <w:b/>
          <w:bCs/>
          <w:noProof/>
        </w:rPr>
      </w:pPr>
    </w:p>
    <w:p w14:paraId="0B9F5F09" w14:textId="1C4E5CCE" w:rsidR="005D6E6F" w:rsidRDefault="005D6E6F">
      <w:pPr>
        <w:rPr>
          <w:rFonts w:ascii="Georgia" w:hAnsi="Georgia"/>
          <w:b/>
          <w:bCs/>
          <w:noProof/>
        </w:rPr>
      </w:pPr>
      <w:r>
        <w:rPr>
          <w:rFonts w:ascii="Georgia" w:hAnsi="Georgia"/>
          <w:b/>
          <w:bCs/>
          <w:noProof/>
        </w:rPr>
        <w:t>Tip Clearance</w:t>
      </w:r>
    </w:p>
    <w:p w14:paraId="3E374B7A" w14:textId="66278DB9" w:rsidR="005D6E6F" w:rsidRDefault="005D6E6F">
      <w:pPr>
        <w:rPr>
          <w:rFonts w:ascii="Georgia" w:hAnsi="Georgia"/>
          <w:noProof/>
        </w:rPr>
      </w:pPr>
      <w:r>
        <w:rPr>
          <w:rFonts w:ascii="Georgia" w:hAnsi="Georgia"/>
          <w:noProof/>
        </w:rPr>
        <w:t>The stockpile of ash from the tip was disposed off site. 7 lorry loads of ash were taken away.</w:t>
      </w:r>
    </w:p>
    <w:p w14:paraId="1674DCFC" w14:textId="77777777" w:rsidR="005D6E6F" w:rsidRDefault="005D6E6F">
      <w:pPr>
        <w:rPr>
          <w:rFonts w:ascii="Georgia" w:hAnsi="Georgia"/>
          <w:noProof/>
        </w:rPr>
      </w:pPr>
      <w:r>
        <w:rPr>
          <w:rFonts w:ascii="Georgia" w:hAnsi="Georgia"/>
          <w:noProof/>
        </w:rPr>
        <w:br w:type="page"/>
      </w:r>
    </w:p>
    <w:p w14:paraId="515C8A04" w14:textId="77777777" w:rsidR="00845707" w:rsidRDefault="00845707">
      <w:pPr>
        <w:rPr>
          <w:rFonts w:ascii="Georgia" w:hAnsi="Georgia"/>
          <w:b/>
          <w:bCs/>
          <w:noProof/>
        </w:rPr>
      </w:pPr>
    </w:p>
    <w:p w14:paraId="68D50E1C" w14:textId="673D857F" w:rsidR="00647956" w:rsidRPr="00647956" w:rsidRDefault="00647956" w:rsidP="00BB54A9">
      <w:pPr>
        <w:rPr>
          <w:rFonts w:ascii="Georgia" w:hAnsi="Georgia"/>
          <w:b/>
          <w:bCs/>
          <w:noProof/>
        </w:rPr>
      </w:pPr>
      <w:r w:rsidRPr="00647956">
        <w:rPr>
          <w:rFonts w:ascii="Georgia" w:hAnsi="Georgia"/>
          <w:b/>
          <w:bCs/>
          <w:noProof/>
        </w:rPr>
        <w:t>Canal Channel</w:t>
      </w:r>
    </w:p>
    <w:p w14:paraId="7142AE38" w14:textId="72F25FA0" w:rsidR="00D32D5C" w:rsidRDefault="00D32D5C" w:rsidP="00BB54A9">
      <w:pPr>
        <w:rPr>
          <w:rFonts w:ascii="Georgia" w:hAnsi="Georgia"/>
          <w:noProof/>
        </w:rPr>
      </w:pPr>
      <w:r>
        <w:rPr>
          <w:rFonts w:ascii="Georgia" w:hAnsi="Georgia"/>
          <w:noProof/>
        </w:rPr>
        <w:t xml:space="preserve">Final canal bank profiling was carried out to the towpath and offside to allow 80m of Bentomat to be laid. The arising spoil was used </w:t>
      </w:r>
      <w:r w:rsidR="00F51DB2">
        <w:rPr>
          <w:rFonts w:ascii="Georgia" w:hAnsi="Georgia"/>
          <w:noProof/>
        </w:rPr>
        <w:t>as backfill on other parts of the site.</w:t>
      </w:r>
    </w:p>
    <w:p w14:paraId="574B747C" w14:textId="18EA6D03" w:rsidR="00F51DB2" w:rsidRDefault="00F51DB2" w:rsidP="00BB54A9">
      <w:pPr>
        <w:rPr>
          <w:rFonts w:ascii="Georgia" w:hAnsi="Georgia"/>
          <w:noProof/>
        </w:rPr>
      </w:pPr>
      <w:r>
        <w:rPr>
          <w:noProof/>
          <w:lang w:eastAsia="en-GB"/>
        </w:rPr>
        <w:drawing>
          <wp:inline distT="0" distB="0" distL="0" distR="0" wp14:anchorId="6E0B7702" wp14:editId="7B95A532">
            <wp:extent cx="4825644" cy="3619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00922" cy="3675963"/>
                    </a:xfrm>
                    <a:prstGeom prst="rect">
                      <a:avLst/>
                    </a:prstGeom>
                    <a:noFill/>
                    <a:ln>
                      <a:noFill/>
                    </a:ln>
                  </pic:spPr>
                </pic:pic>
              </a:graphicData>
            </a:graphic>
          </wp:inline>
        </w:drawing>
      </w:r>
    </w:p>
    <w:p w14:paraId="14F28BF6" w14:textId="3175FC15" w:rsidR="00F51DB2" w:rsidRDefault="00F51DB2" w:rsidP="00BB54A9">
      <w:pPr>
        <w:rPr>
          <w:rFonts w:ascii="Georgia" w:hAnsi="Georgia"/>
          <w:noProof/>
        </w:rPr>
      </w:pPr>
      <w:r>
        <w:rPr>
          <w:rFonts w:ascii="Georgia" w:hAnsi="Georgia"/>
          <w:noProof/>
        </w:rPr>
        <w:t>80m of Bentomat was laid to each side of the channel.</w:t>
      </w:r>
    </w:p>
    <w:p w14:paraId="16548733" w14:textId="0C0729EF" w:rsidR="00F51DB2" w:rsidRDefault="00F51DB2" w:rsidP="00BB54A9">
      <w:pPr>
        <w:rPr>
          <w:rFonts w:ascii="Georgia" w:hAnsi="Georgia"/>
          <w:noProof/>
        </w:rPr>
      </w:pPr>
      <w:r>
        <w:rPr>
          <w:noProof/>
          <w:lang w:eastAsia="en-GB"/>
        </w:rPr>
        <w:drawing>
          <wp:inline distT="0" distB="0" distL="0" distR="0" wp14:anchorId="50A77FA2" wp14:editId="28F2B440">
            <wp:extent cx="4808659" cy="36067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62972" cy="3647498"/>
                    </a:xfrm>
                    <a:prstGeom prst="rect">
                      <a:avLst/>
                    </a:prstGeom>
                    <a:noFill/>
                    <a:ln>
                      <a:noFill/>
                    </a:ln>
                  </pic:spPr>
                </pic:pic>
              </a:graphicData>
            </a:graphic>
          </wp:inline>
        </w:drawing>
      </w:r>
    </w:p>
    <w:p w14:paraId="440635D8" w14:textId="5ABE03FB" w:rsidR="00F51DB2" w:rsidRDefault="00F51DB2" w:rsidP="00BB54A9">
      <w:pPr>
        <w:rPr>
          <w:rFonts w:ascii="Georgia" w:hAnsi="Georgia"/>
          <w:noProof/>
        </w:rPr>
      </w:pPr>
      <w:r>
        <w:rPr>
          <w:rFonts w:ascii="Georgia" w:hAnsi="Georgia"/>
          <w:noProof/>
        </w:rPr>
        <w:lastRenderedPageBreak/>
        <w:t>Concrete blockwork was started on both sides, but progress was hampered by the wet weather towards the end of the second week.</w:t>
      </w:r>
    </w:p>
    <w:p w14:paraId="46AB9CDC" w14:textId="2B2261E8" w:rsidR="00F51DB2" w:rsidRDefault="00F51DB2" w:rsidP="00BB54A9">
      <w:pPr>
        <w:rPr>
          <w:rFonts w:ascii="Georgia" w:hAnsi="Georgia"/>
          <w:noProof/>
        </w:rPr>
      </w:pPr>
      <w:r>
        <w:rPr>
          <w:noProof/>
          <w:lang w:eastAsia="en-GB"/>
        </w:rPr>
        <w:drawing>
          <wp:inline distT="0" distB="0" distL="0" distR="0" wp14:anchorId="4CAE3EA8" wp14:editId="41455CC8">
            <wp:extent cx="4385409" cy="3289300"/>
            <wp:effectExtent l="0" t="0" r="0" b="6350"/>
            <wp:docPr id="10" name="Picture 10" descr="A picture containing outdoor, ground, nature, sh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outdoor, ground, nature, shor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93611" cy="3295452"/>
                    </a:xfrm>
                    <a:prstGeom prst="rect">
                      <a:avLst/>
                    </a:prstGeom>
                    <a:noFill/>
                    <a:ln>
                      <a:noFill/>
                    </a:ln>
                  </pic:spPr>
                </pic:pic>
              </a:graphicData>
            </a:graphic>
          </wp:inline>
        </w:drawing>
      </w:r>
    </w:p>
    <w:p w14:paraId="6112C8FC" w14:textId="28B5653B" w:rsidR="00845707" w:rsidRDefault="00845707" w:rsidP="00BB54A9">
      <w:pPr>
        <w:rPr>
          <w:rFonts w:ascii="Georgia" w:hAnsi="Georgia"/>
          <w:noProof/>
        </w:rPr>
      </w:pPr>
    </w:p>
    <w:p w14:paraId="51F961AC" w14:textId="77777777" w:rsidR="00845707" w:rsidRDefault="00845707" w:rsidP="00BB54A9">
      <w:pPr>
        <w:rPr>
          <w:rFonts w:ascii="Georgia" w:hAnsi="Georgia"/>
          <w:noProof/>
        </w:rPr>
      </w:pPr>
    </w:p>
    <w:p w14:paraId="47137003" w14:textId="7B83BE32" w:rsidR="00D36CDF" w:rsidRPr="00701B11" w:rsidRDefault="00701B11" w:rsidP="00BB54A9">
      <w:pPr>
        <w:rPr>
          <w:rFonts w:ascii="Georgia" w:hAnsi="Georgia"/>
          <w:b/>
          <w:bCs/>
        </w:rPr>
      </w:pPr>
      <w:r>
        <w:rPr>
          <w:rFonts w:ascii="Georgia" w:hAnsi="Georgia"/>
          <w:b/>
          <w:bCs/>
        </w:rPr>
        <w:t>Narrows</w:t>
      </w:r>
    </w:p>
    <w:p w14:paraId="0D3C06E9" w14:textId="3A5F455E" w:rsidR="00F51DB2" w:rsidRDefault="00F51DB2" w:rsidP="00BB54A9">
      <w:pPr>
        <w:rPr>
          <w:rFonts w:ascii="Georgia" w:hAnsi="Georgia"/>
        </w:rPr>
      </w:pPr>
      <w:r>
        <w:rPr>
          <w:rFonts w:ascii="Georgia" w:hAnsi="Georgia"/>
        </w:rPr>
        <w:t>The concrete corner coping stones were cast, completing the Narrows walls. Backfill was placed behind the walls to bring the ground back to towpath level.</w:t>
      </w:r>
    </w:p>
    <w:p w14:paraId="73F4E736" w14:textId="5038B91D" w:rsidR="00A14878" w:rsidRDefault="00A14878" w:rsidP="00BB54A9">
      <w:pPr>
        <w:rPr>
          <w:rFonts w:ascii="Georgia" w:hAnsi="Georgia"/>
        </w:rPr>
      </w:pPr>
      <w:r>
        <w:rPr>
          <w:noProof/>
          <w:lang w:eastAsia="en-GB"/>
        </w:rPr>
        <w:drawing>
          <wp:inline distT="0" distB="0" distL="0" distR="0" wp14:anchorId="294B5519" wp14:editId="43E5D752">
            <wp:extent cx="2228850" cy="1253698"/>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94013" cy="1290351"/>
                    </a:xfrm>
                    <a:prstGeom prst="rect">
                      <a:avLst/>
                    </a:prstGeom>
                    <a:noFill/>
                    <a:ln>
                      <a:noFill/>
                    </a:ln>
                  </pic:spPr>
                </pic:pic>
              </a:graphicData>
            </a:graphic>
          </wp:inline>
        </w:drawing>
      </w:r>
      <w:r>
        <w:rPr>
          <w:rFonts w:ascii="Georgia" w:hAnsi="Georgia"/>
        </w:rPr>
        <w:tab/>
      </w:r>
      <w:r w:rsidR="00845707">
        <w:rPr>
          <w:noProof/>
          <w:lang w:eastAsia="en-GB"/>
        </w:rPr>
        <w:tab/>
      </w:r>
      <w:r>
        <w:rPr>
          <w:noProof/>
          <w:lang w:eastAsia="en-GB"/>
        </w:rPr>
        <w:drawing>
          <wp:inline distT="0" distB="0" distL="0" distR="0" wp14:anchorId="5A418114" wp14:editId="2327FD9A">
            <wp:extent cx="2867025" cy="2150428"/>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19066" cy="2189462"/>
                    </a:xfrm>
                    <a:prstGeom prst="rect">
                      <a:avLst/>
                    </a:prstGeom>
                    <a:noFill/>
                    <a:ln>
                      <a:noFill/>
                    </a:ln>
                  </pic:spPr>
                </pic:pic>
              </a:graphicData>
            </a:graphic>
          </wp:inline>
        </w:drawing>
      </w:r>
    </w:p>
    <w:p w14:paraId="0E3714B6" w14:textId="77777777" w:rsidR="00845707" w:rsidRDefault="00845707">
      <w:pPr>
        <w:rPr>
          <w:rFonts w:ascii="Georgia" w:hAnsi="Georgia"/>
        </w:rPr>
      </w:pPr>
      <w:r>
        <w:rPr>
          <w:rFonts w:ascii="Georgia" w:hAnsi="Georgia"/>
        </w:rPr>
        <w:br w:type="page"/>
      </w:r>
    </w:p>
    <w:p w14:paraId="3D978FD5" w14:textId="7421BC05" w:rsidR="00F51DB2" w:rsidRDefault="00F51DB2" w:rsidP="00BB54A9">
      <w:pPr>
        <w:rPr>
          <w:rFonts w:ascii="Georgia" w:hAnsi="Georgia"/>
        </w:rPr>
      </w:pPr>
      <w:r>
        <w:rPr>
          <w:rFonts w:ascii="Georgia" w:hAnsi="Georgia"/>
        </w:rPr>
        <w:lastRenderedPageBreak/>
        <w:t xml:space="preserve">Work </w:t>
      </w:r>
      <w:proofErr w:type="gramStart"/>
      <w:r>
        <w:rPr>
          <w:rFonts w:ascii="Georgia" w:hAnsi="Georgia"/>
        </w:rPr>
        <w:t>continued on</w:t>
      </w:r>
      <w:proofErr w:type="gramEnd"/>
      <w:r>
        <w:rPr>
          <w:rFonts w:ascii="Georgia" w:hAnsi="Georgia"/>
        </w:rPr>
        <w:t xml:space="preserve"> from the Waterway Recovery Group BITM weekend and the towpath strengthening wall was completed. Once the blockwork mortar had cured backfilling both sides of the wall was undertaken.</w:t>
      </w:r>
    </w:p>
    <w:p w14:paraId="4FA8BEEC" w14:textId="73AD8365" w:rsidR="00A14878" w:rsidRDefault="00A14878" w:rsidP="00BB54A9">
      <w:pPr>
        <w:rPr>
          <w:rFonts w:ascii="Georgia" w:hAnsi="Georgia"/>
        </w:rPr>
      </w:pPr>
      <w:r>
        <w:rPr>
          <w:noProof/>
          <w:lang w:eastAsia="en-GB"/>
        </w:rPr>
        <w:drawing>
          <wp:inline distT="0" distB="0" distL="0" distR="0" wp14:anchorId="3B5B1C8A" wp14:editId="5F5A8910">
            <wp:extent cx="4847569" cy="27266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61887" cy="2734744"/>
                    </a:xfrm>
                    <a:prstGeom prst="rect">
                      <a:avLst/>
                    </a:prstGeom>
                    <a:noFill/>
                    <a:ln>
                      <a:noFill/>
                    </a:ln>
                  </pic:spPr>
                </pic:pic>
              </a:graphicData>
            </a:graphic>
          </wp:inline>
        </w:drawing>
      </w:r>
    </w:p>
    <w:p w14:paraId="760DD547" w14:textId="2F491BA8" w:rsidR="00701B11" w:rsidRDefault="00F51DB2" w:rsidP="00A14878">
      <w:pPr>
        <w:rPr>
          <w:rFonts w:ascii="Georgia" w:hAnsi="Georgia"/>
        </w:rPr>
      </w:pPr>
      <w:r>
        <w:rPr>
          <w:rFonts w:ascii="Georgia" w:hAnsi="Georgia"/>
        </w:rPr>
        <w:t>The timber fenders were i</w:t>
      </w:r>
      <w:r w:rsidR="00A14878">
        <w:rPr>
          <w:rFonts w:ascii="Georgia" w:hAnsi="Georgia"/>
        </w:rPr>
        <w:t>ns</w:t>
      </w:r>
      <w:r>
        <w:rPr>
          <w:rFonts w:ascii="Georgia" w:hAnsi="Georgia"/>
        </w:rPr>
        <w:t xml:space="preserve">talled to the Narrows walls and the tops of the </w:t>
      </w:r>
      <w:proofErr w:type="gramStart"/>
      <w:r>
        <w:rPr>
          <w:rFonts w:ascii="Georgia" w:hAnsi="Georgia"/>
        </w:rPr>
        <w:t>stainless steel</w:t>
      </w:r>
      <w:proofErr w:type="gramEnd"/>
      <w:r>
        <w:rPr>
          <w:rFonts w:ascii="Georgia" w:hAnsi="Georgia"/>
        </w:rPr>
        <w:t xml:space="preserve"> stop plank channels were cut to profile.</w:t>
      </w:r>
    </w:p>
    <w:p w14:paraId="22B6C4A4" w14:textId="605177DB" w:rsidR="00A14878" w:rsidRDefault="00A14878" w:rsidP="00A14878">
      <w:pPr>
        <w:rPr>
          <w:rFonts w:ascii="Georgia" w:hAnsi="Georgia"/>
        </w:rPr>
      </w:pPr>
      <w:r>
        <w:rPr>
          <w:noProof/>
          <w:lang w:eastAsia="en-GB"/>
        </w:rPr>
        <w:drawing>
          <wp:inline distT="0" distB="0" distL="0" distR="0" wp14:anchorId="754CCF4F" wp14:editId="05FF2AE0">
            <wp:extent cx="2479651" cy="1859876"/>
            <wp:effectExtent l="5080" t="0" r="254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522008" cy="1891646"/>
                    </a:xfrm>
                    <a:prstGeom prst="rect">
                      <a:avLst/>
                    </a:prstGeom>
                    <a:noFill/>
                    <a:ln>
                      <a:noFill/>
                    </a:ln>
                  </pic:spPr>
                </pic:pic>
              </a:graphicData>
            </a:graphic>
          </wp:inline>
        </w:drawing>
      </w:r>
      <w:r>
        <w:rPr>
          <w:rFonts w:ascii="Georgia" w:hAnsi="Georgia"/>
        </w:rPr>
        <w:tab/>
      </w:r>
      <w:r>
        <w:rPr>
          <w:noProof/>
          <w:lang w:eastAsia="en-GB"/>
        </w:rPr>
        <w:drawing>
          <wp:inline distT="0" distB="0" distL="0" distR="0" wp14:anchorId="2684240A" wp14:editId="584D8F96">
            <wp:extent cx="3013380" cy="2260201"/>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30750" cy="2273229"/>
                    </a:xfrm>
                    <a:prstGeom prst="rect">
                      <a:avLst/>
                    </a:prstGeom>
                    <a:noFill/>
                    <a:ln>
                      <a:noFill/>
                    </a:ln>
                  </pic:spPr>
                </pic:pic>
              </a:graphicData>
            </a:graphic>
          </wp:inline>
        </w:drawing>
      </w:r>
    </w:p>
    <w:p w14:paraId="4DEBC7BE" w14:textId="4774A270" w:rsidR="00AB1216" w:rsidRDefault="00AB1216" w:rsidP="00BB54A9">
      <w:pPr>
        <w:rPr>
          <w:rFonts w:ascii="Georgia" w:hAnsi="Georgia"/>
        </w:rPr>
      </w:pPr>
      <w:r>
        <w:rPr>
          <w:rFonts w:ascii="Georgia" w:hAnsi="Georgia"/>
        </w:rPr>
        <w:tab/>
      </w:r>
    </w:p>
    <w:p w14:paraId="0E1CF2C6" w14:textId="51D42252" w:rsidR="00A40335" w:rsidRDefault="00A40335" w:rsidP="00A40335">
      <w:pPr>
        <w:rPr>
          <w:rFonts w:ascii="Georgia" w:hAnsi="Georgia"/>
        </w:rPr>
      </w:pPr>
      <w:r w:rsidRPr="00A40335">
        <w:rPr>
          <w:rFonts w:ascii="Georgia" w:hAnsi="Georgia"/>
          <w:b/>
          <w:bCs/>
        </w:rPr>
        <w:t>Tidy Friday</w:t>
      </w:r>
      <w:r>
        <w:rPr>
          <w:rFonts w:ascii="Georgia" w:hAnsi="Georgia"/>
        </w:rPr>
        <w:t xml:space="preserve"> was spent</w:t>
      </w:r>
      <w:r w:rsidR="00D36CDF">
        <w:rPr>
          <w:rFonts w:ascii="Georgia" w:hAnsi="Georgia"/>
        </w:rPr>
        <w:t xml:space="preserve"> </w:t>
      </w:r>
      <w:r>
        <w:rPr>
          <w:rFonts w:ascii="Georgia" w:hAnsi="Georgia"/>
        </w:rPr>
        <w:t xml:space="preserve">strimming and cutting the grass </w:t>
      </w:r>
      <w:r w:rsidR="00CA6B22">
        <w:rPr>
          <w:rFonts w:ascii="Georgia" w:hAnsi="Georgia"/>
        </w:rPr>
        <w:t xml:space="preserve">at the Whitehouses area, </w:t>
      </w:r>
      <w:r w:rsidR="00A14878">
        <w:rPr>
          <w:rFonts w:ascii="Georgia" w:hAnsi="Georgia"/>
        </w:rPr>
        <w:t xml:space="preserve">getting ready for sowing </w:t>
      </w:r>
      <w:r w:rsidR="00BD4906">
        <w:rPr>
          <w:rFonts w:ascii="Georgia" w:hAnsi="Georgia"/>
        </w:rPr>
        <w:t xml:space="preserve">more </w:t>
      </w:r>
      <w:proofErr w:type="gramStart"/>
      <w:r w:rsidR="00BD4906">
        <w:rPr>
          <w:rFonts w:ascii="Georgia" w:hAnsi="Georgia"/>
        </w:rPr>
        <w:t>wild flower</w:t>
      </w:r>
      <w:proofErr w:type="gramEnd"/>
      <w:r w:rsidR="00BD4906">
        <w:rPr>
          <w:rFonts w:ascii="Georgia" w:hAnsi="Georgia"/>
        </w:rPr>
        <w:t xml:space="preserve"> seeds</w:t>
      </w:r>
      <w:r w:rsidR="00CA6B22">
        <w:rPr>
          <w:rFonts w:ascii="Georgia" w:hAnsi="Georgia"/>
        </w:rPr>
        <w:t>.</w:t>
      </w:r>
      <w:r w:rsidR="00BD4906">
        <w:rPr>
          <w:rFonts w:ascii="Georgia" w:hAnsi="Georgia"/>
        </w:rPr>
        <w:t xml:space="preserve"> </w:t>
      </w:r>
    </w:p>
    <w:p w14:paraId="52359515" w14:textId="65AB7FC8" w:rsidR="00BD4906" w:rsidRDefault="00BD4906" w:rsidP="00A40335">
      <w:pPr>
        <w:rPr>
          <w:rFonts w:ascii="Georgia" w:hAnsi="Georgia"/>
        </w:rPr>
      </w:pPr>
      <w:r>
        <w:rPr>
          <w:rFonts w:ascii="Georgia" w:hAnsi="Georgia"/>
        </w:rPr>
        <w:t>The area at Bridge 4a was partially cleared ready for planting the trees which will form the commemorative woodland in honour of Her Majesty Queen Elizabeth II.</w:t>
      </w:r>
    </w:p>
    <w:p w14:paraId="7F520E85" w14:textId="4CAA23D4" w:rsidR="00BD4906" w:rsidRDefault="00BD4906" w:rsidP="00A40335">
      <w:pPr>
        <w:rPr>
          <w:rFonts w:ascii="Georgia" w:hAnsi="Georgia"/>
          <w:b/>
          <w:bCs/>
        </w:rPr>
      </w:pPr>
      <w:r>
        <w:rPr>
          <w:rFonts w:ascii="Georgia" w:hAnsi="Georgia"/>
          <w:b/>
          <w:bCs/>
        </w:rPr>
        <w:t>Site Visit</w:t>
      </w:r>
    </w:p>
    <w:p w14:paraId="362D56FB" w14:textId="3DB09E3D" w:rsidR="00BD4906" w:rsidRPr="00BD4906" w:rsidRDefault="00BD4906" w:rsidP="00A40335">
      <w:pPr>
        <w:rPr>
          <w:rFonts w:ascii="Georgia" w:hAnsi="Georgia"/>
        </w:rPr>
      </w:pPr>
      <w:r>
        <w:rPr>
          <w:rFonts w:ascii="Georgia" w:hAnsi="Georgia"/>
        </w:rPr>
        <w:t>On Thursday 13</w:t>
      </w:r>
      <w:r w:rsidRPr="00BD4906">
        <w:rPr>
          <w:rFonts w:ascii="Georgia" w:hAnsi="Georgia"/>
          <w:vertAlign w:val="superscript"/>
        </w:rPr>
        <w:t>th</w:t>
      </w:r>
      <w:r>
        <w:rPr>
          <w:rFonts w:ascii="Georgia" w:hAnsi="Georgia"/>
        </w:rPr>
        <w:t xml:space="preserve"> October the site was visited by a party from Canal and River Trust. They were shown around the whole site and then went on to Wendover to look at the towpath that will be upgraded in the New Year.</w:t>
      </w:r>
    </w:p>
    <w:p w14:paraId="5F5EE0EA" w14:textId="06573476" w:rsidR="003E1828" w:rsidRDefault="00BD4906" w:rsidP="00A40335">
      <w:pPr>
        <w:rPr>
          <w:rFonts w:ascii="Georgia" w:hAnsi="Georgia"/>
          <w:b/>
          <w:bCs/>
        </w:rPr>
      </w:pPr>
      <w:r>
        <w:rPr>
          <w:rFonts w:ascii="Georgia" w:hAnsi="Georgia"/>
          <w:b/>
          <w:bCs/>
        </w:rPr>
        <w:lastRenderedPageBreak/>
        <w:t>Block Grab</w:t>
      </w:r>
    </w:p>
    <w:p w14:paraId="38CB3F5D" w14:textId="67D912D3" w:rsidR="00A65E26" w:rsidRDefault="00BD4906" w:rsidP="00A40335">
      <w:pPr>
        <w:rPr>
          <w:rFonts w:ascii="Georgia" w:hAnsi="Georgia"/>
        </w:rPr>
      </w:pPr>
      <w:r>
        <w:rPr>
          <w:rFonts w:ascii="Georgia" w:hAnsi="Georgia"/>
        </w:rPr>
        <w:t>A second-hand block grab that can be used on the 8 and 13 tonne excavators was purchased. Some surface rust needs to be cleared and the steel painted. The rubber grips have been removed for cleaning and refixing</w:t>
      </w:r>
      <w:r w:rsidR="00A65E26">
        <w:rPr>
          <w:rFonts w:ascii="Georgia" w:hAnsi="Georgia"/>
        </w:rPr>
        <w:t>.</w:t>
      </w:r>
    </w:p>
    <w:p w14:paraId="0DB42410" w14:textId="5C636A2B" w:rsidR="00BD4906" w:rsidRDefault="00BD4906" w:rsidP="00A40335">
      <w:pPr>
        <w:rPr>
          <w:rFonts w:ascii="Georgia" w:hAnsi="Georgia"/>
        </w:rPr>
      </w:pPr>
      <w:r>
        <w:rPr>
          <w:noProof/>
          <w:lang w:eastAsia="en-GB"/>
        </w:rPr>
        <w:drawing>
          <wp:inline distT="0" distB="0" distL="0" distR="0" wp14:anchorId="216FE1D1" wp14:editId="4CE08537">
            <wp:extent cx="4072166" cy="3054350"/>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83493" cy="3062846"/>
                    </a:xfrm>
                    <a:prstGeom prst="rect">
                      <a:avLst/>
                    </a:prstGeom>
                    <a:noFill/>
                    <a:ln>
                      <a:noFill/>
                    </a:ln>
                  </pic:spPr>
                </pic:pic>
              </a:graphicData>
            </a:graphic>
          </wp:inline>
        </w:drawing>
      </w:r>
    </w:p>
    <w:p w14:paraId="6CECCFA1" w14:textId="5312D461" w:rsidR="00BD4906" w:rsidRDefault="00BD4906" w:rsidP="00A40335">
      <w:pPr>
        <w:rPr>
          <w:rFonts w:ascii="Georgia" w:hAnsi="Georgia"/>
          <w:b/>
          <w:bCs/>
        </w:rPr>
      </w:pPr>
      <w:r>
        <w:rPr>
          <w:rFonts w:ascii="Georgia" w:hAnsi="Georgia"/>
          <w:b/>
          <w:bCs/>
        </w:rPr>
        <w:t>Noticeboard and community engagement</w:t>
      </w:r>
    </w:p>
    <w:p w14:paraId="43134076" w14:textId="2A553750" w:rsidR="00BD4906" w:rsidRDefault="00BD4906" w:rsidP="00A40335">
      <w:pPr>
        <w:rPr>
          <w:rFonts w:ascii="Georgia" w:hAnsi="Georgia"/>
        </w:rPr>
      </w:pPr>
      <w:r>
        <w:rPr>
          <w:rFonts w:ascii="Georgia" w:hAnsi="Georgia"/>
        </w:rPr>
        <w:t>A notice board has been installed to the timber footbridge at Bridge 4. Conversations with towpath users led to comments from people who had read the notice placed on the board.</w:t>
      </w:r>
    </w:p>
    <w:p w14:paraId="2237D400" w14:textId="2A910375" w:rsidR="00BD4906" w:rsidRPr="00BD4906" w:rsidRDefault="00BD4906" w:rsidP="00A40335">
      <w:pPr>
        <w:rPr>
          <w:rFonts w:ascii="Georgia" w:hAnsi="Georgia"/>
        </w:rPr>
      </w:pPr>
      <w:r>
        <w:rPr>
          <w:noProof/>
          <w:lang w:eastAsia="en-GB"/>
        </w:rPr>
        <w:drawing>
          <wp:inline distT="0" distB="0" distL="0" distR="0" wp14:anchorId="17522B9F" wp14:editId="44E231A7">
            <wp:extent cx="2876525" cy="2157553"/>
            <wp:effectExtent l="0" t="254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893849" cy="2170547"/>
                    </a:xfrm>
                    <a:prstGeom prst="rect">
                      <a:avLst/>
                    </a:prstGeom>
                    <a:noFill/>
                    <a:ln>
                      <a:noFill/>
                    </a:ln>
                  </pic:spPr>
                </pic:pic>
              </a:graphicData>
            </a:graphic>
          </wp:inline>
        </w:drawing>
      </w:r>
      <w:r>
        <w:rPr>
          <w:rFonts w:ascii="Georgia" w:hAnsi="Georgia"/>
        </w:rPr>
        <w:tab/>
      </w:r>
      <w:r>
        <w:rPr>
          <w:rFonts w:ascii="Georgia" w:hAnsi="Georgia"/>
        </w:rPr>
        <w:tab/>
      </w:r>
      <w:r w:rsidR="004A2B84">
        <w:rPr>
          <w:noProof/>
          <w:lang w:eastAsia="en-GB"/>
        </w:rPr>
        <w:drawing>
          <wp:inline distT="0" distB="0" distL="0" distR="0" wp14:anchorId="2EF7EB54" wp14:editId="7D93AF14">
            <wp:extent cx="2531110" cy="2531110"/>
            <wp:effectExtent l="0" t="0" r="254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31110" cy="2531110"/>
                    </a:xfrm>
                    <a:prstGeom prst="rect">
                      <a:avLst/>
                    </a:prstGeom>
                    <a:noFill/>
                    <a:ln>
                      <a:noFill/>
                    </a:ln>
                  </pic:spPr>
                </pic:pic>
              </a:graphicData>
            </a:graphic>
          </wp:inline>
        </w:drawing>
      </w:r>
    </w:p>
    <w:p w14:paraId="26037AAF" w14:textId="52D83382" w:rsidR="00A65E26" w:rsidRPr="00A65E26" w:rsidRDefault="00A65E26" w:rsidP="00A40335">
      <w:pPr>
        <w:rPr>
          <w:rFonts w:ascii="Georgia" w:hAnsi="Georgia"/>
        </w:rPr>
      </w:pPr>
    </w:p>
    <w:p w14:paraId="2A30F8E5" w14:textId="77777777" w:rsidR="00845707" w:rsidRDefault="00845707">
      <w:pPr>
        <w:rPr>
          <w:rFonts w:ascii="Georgia" w:hAnsi="Georgia"/>
          <w:b/>
          <w:bCs/>
        </w:rPr>
      </w:pPr>
      <w:r>
        <w:rPr>
          <w:rFonts w:ascii="Georgia" w:hAnsi="Georgia"/>
          <w:b/>
          <w:bCs/>
        </w:rPr>
        <w:br w:type="page"/>
      </w:r>
    </w:p>
    <w:p w14:paraId="3943183C" w14:textId="72225558" w:rsidR="00A65E26" w:rsidRDefault="0079465A" w:rsidP="00BB54A9">
      <w:pPr>
        <w:rPr>
          <w:rFonts w:ascii="Georgia" w:hAnsi="Georgia"/>
          <w:b/>
          <w:bCs/>
        </w:rPr>
      </w:pPr>
      <w:r>
        <w:rPr>
          <w:rFonts w:ascii="Georgia" w:hAnsi="Georgia"/>
          <w:b/>
          <w:bCs/>
        </w:rPr>
        <w:lastRenderedPageBreak/>
        <w:t xml:space="preserve">Outline plan for the </w:t>
      </w:r>
      <w:r w:rsidR="004A2B84">
        <w:rPr>
          <w:rFonts w:ascii="Georgia" w:hAnsi="Georgia"/>
          <w:b/>
          <w:bCs/>
        </w:rPr>
        <w:t>Novem</w:t>
      </w:r>
      <w:r>
        <w:rPr>
          <w:rFonts w:ascii="Georgia" w:hAnsi="Georgia"/>
          <w:b/>
          <w:bCs/>
        </w:rPr>
        <w:t>ber work party</w:t>
      </w:r>
    </w:p>
    <w:p w14:paraId="37818FB4" w14:textId="1D6D68C5" w:rsidR="0079465A" w:rsidRDefault="004A2B84" w:rsidP="00BB54A9">
      <w:pPr>
        <w:rPr>
          <w:rFonts w:ascii="Georgia" w:hAnsi="Georgia"/>
        </w:rPr>
      </w:pPr>
      <w:r>
        <w:rPr>
          <w:rFonts w:ascii="Georgia" w:hAnsi="Georgia"/>
        </w:rPr>
        <w:t>The two-week November work party will start on 4</w:t>
      </w:r>
      <w:r w:rsidRPr="004A2B84">
        <w:rPr>
          <w:rFonts w:ascii="Georgia" w:hAnsi="Georgia"/>
          <w:vertAlign w:val="superscript"/>
        </w:rPr>
        <w:t>th</w:t>
      </w:r>
      <w:r>
        <w:rPr>
          <w:rFonts w:ascii="Georgia" w:hAnsi="Georgia"/>
        </w:rPr>
        <w:t xml:space="preserve"> November. The work will continue with lining the canal banks to cover the Bentomat laid during the October work party.</w:t>
      </w:r>
    </w:p>
    <w:p w14:paraId="09592250" w14:textId="15DA0E33" w:rsidR="004A2B84" w:rsidRDefault="004A2B84" w:rsidP="00BB54A9">
      <w:pPr>
        <w:rPr>
          <w:rFonts w:ascii="Georgia" w:hAnsi="Georgia"/>
        </w:rPr>
      </w:pPr>
      <w:r>
        <w:rPr>
          <w:rFonts w:ascii="Georgia" w:hAnsi="Georgia"/>
        </w:rPr>
        <w:t>The vertical expansion joints at Bridge 4 and the Narrows will be finished with poly sulphide sealant.</w:t>
      </w:r>
    </w:p>
    <w:p w14:paraId="695F7C50" w14:textId="169751D3" w:rsidR="004A2B84" w:rsidRDefault="004A2B84" w:rsidP="00BB54A9">
      <w:pPr>
        <w:rPr>
          <w:rFonts w:ascii="Georgia" w:hAnsi="Georgia"/>
        </w:rPr>
      </w:pPr>
      <w:r>
        <w:rPr>
          <w:rFonts w:ascii="Georgia" w:hAnsi="Georgia"/>
        </w:rPr>
        <w:t>Permanent fencing will continue at bridge 4.</w:t>
      </w:r>
    </w:p>
    <w:p w14:paraId="462AD60E" w14:textId="435C4384" w:rsidR="004A2B84" w:rsidRPr="0079465A" w:rsidRDefault="004A2B84" w:rsidP="00BB54A9">
      <w:pPr>
        <w:rPr>
          <w:rFonts w:ascii="Georgia" w:hAnsi="Georgia"/>
        </w:rPr>
      </w:pPr>
      <w:r>
        <w:rPr>
          <w:rFonts w:ascii="Georgia" w:hAnsi="Georgia"/>
        </w:rPr>
        <w:t>Depending on receiving the go-ahead from Canal and River Trust volunteers will investigate the sluice gate at Whitehouses and carry out a repair to stop the leak.</w:t>
      </w:r>
    </w:p>
    <w:p w14:paraId="30912EA2" w14:textId="77777777" w:rsidR="00687935" w:rsidRDefault="00687935" w:rsidP="00BB54A9">
      <w:pPr>
        <w:rPr>
          <w:rFonts w:ascii="Georgia" w:hAnsi="Georgia"/>
        </w:rPr>
      </w:pPr>
    </w:p>
    <w:p w14:paraId="087CE9B8" w14:textId="28072C83" w:rsidR="00A93808" w:rsidRDefault="00687935" w:rsidP="00BB54A9">
      <w:pPr>
        <w:rPr>
          <w:rFonts w:ascii="Georgia" w:hAnsi="Georgia"/>
        </w:rPr>
      </w:pPr>
      <w:r>
        <w:rPr>
          <w:rFonts w:ascii="Georgia" w:hAnsi="Georgia"/>
        </w:rPr>
        <w:t xml:space="preserve">M Bradley, </w:t>
      </w:r>
      <w:r w:rsidR="004A2B84">
        <w:rPr>
          <w:rFonts w:ascii="Georgia" w:hAnsi="Georgia"/>
        </w:rPr>
        <w:t>24</w:t>
      </w:r>
      <w:r w:rsidR="004A2B84" w:rsidRPr="004A2B84">
        <w:rPr>
          <w:rFonts w:ascii="Georgia" w:hAnsi="Georgia"/>
          <w:vertAlign w:val="superscript"/>
        </w:rPr>
        <w:t>th</w:t>
      </w:r>
      <w:r w:rsidR="004A2B84">
        <w:rPr>
          <w:rFonts w:ascii="Georgia" w:hAnsi="Georgia"/>
        </w:rPr>
        <w:t xml:space="preserve"> October</w:t>
      </w:r>
      <w:r>
        <w:rPr>
          <w:rFonts w:ascii="Georgia" w:hAnsi="Georgia"/>
        </w:rPr>
        <w:t xml:space="preserve"> 2022</w:t>
      </w:r>
      <w:r w:rsidR="00C85305">
        <w:rPr>
          <w:rFonts w:ascii="Georgia" w:hAnsi="Georgia"/>
        </w:rPr>
        <w:t>. V</w:t>
      </w:r>
      <w:r w:rsidR="004A2B84">
        <w:rPr>
          <w:rFonts w:ascii="Georgia" w:hAnsi="Georgia"/>
        </w:rPr>
        <w:t>1</w:t>
      </w:r>
    </w:p>
    <w:sectPr w:rsidR="00A93808">
      <w:head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5A9C47" w14:textId="77777777" w:rsidR="00C93322" w:rsidRDefault="00C93322" w:rsidP="003B4642">
      <w:pPr>
        <w:spacing w:after="0" w:line="240" w:lineRule="auto"/>
      </w:pPr>
      <w:r>
        <w:separator/>
      </w:r>
    </w:p>
  </w:endnote>
  <w:endnote w:type="continuationSeparator" w:id="0">
    <w:p w14:paraId="7177DE6D" w14:textId="77777777" w:rsidR="00C93322" w:rsidRDefault="00C93322" w:rsidP="003B46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ACE39E" w14:textId="77777777" w:rsidR="00C93322" w:rsidRDefault="00C93322" w:rsidP="003B4642">
      <w:pPr>
        <w:spacing w:after="0" w:line="240" w:lineRule="auto"/>
      </w:pPr>
      <w:r>
        <w:separator/>
      </w:r>
    </w:p>
  </w:footnote>
  <w:footnote w:type="continuationSeparator" w:id="0">
    <w:p w14:paraId="3C94040A" w14:textId="77777777" w:rsidR="00C93322" w:rsidRDefault="00C93322" w:rsidP="003B46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95345" w14:textId="3E71E21A" w:rsidR="003B4642" w:rsidRDefault="006D1458" w:rsidP="006D1458">
    <w:pPr>
      <w:pStyle w:val="Header"/>
      <w:jc w:val="center"/>
    </w:pPr>
    <w:r>
      <w:rPr>
        <w:noProof/>
        <w:lang w:eastAsia="en-GB"/>
      </w:rPr>
      <w:drawing>
        <wp:inline distT="0" distB="0" distL="0" distR="0" wp14:anchorId="7E0886E4" wp14:editId="282BE266">
          <wp:extent cx="2400300" cy="463550"/>
          <wp:effectExtent l="0" t="0" r="0" b="12700"/>
          <wp:docPr id="2" name="Picture 2"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400300" cy="463550"/>
                  </a:xfrm>
                  <a:prstGeom prst="rect">
                    <a:avLst/>
                  </a:prstGeom>
                  <a:noFill/>
                  <a:ln>
                    <a:noFill/>
                  </a:ln>
                </pic:spPr>
              </pic:pic>
            </a:graphicData>
          </a:graphic>
        </wp:inline>
      </w:drawing>
    </w:r>
  </w:p>
  <w:p w14:paraId="31FBDF5B" w14:textId="77777777" w:rsidR="006D1458" w:rsidRDefault="006D1458" w:rsidP="006D1458">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54A9"/>
    <w:rsid w:val="000A46FF"/>
    <w:rsid w:val="000E05DD"/>
    <w:rsid w:val="00110E0D"/>
    <w:rsid w:val="00110F76"/>
    <w:rsid w:val="00152CFD"/>
    <w:rsid w:val="001A47DC"/>
    <w:rsid w:val="001A6938"/>
    <w:rsid w:val="0025248C"/>
    <w:rsid w:val="0027308F"/>
    <w:rsid w:val="002B3C2C"/>
    <w:rsid w:val="00334F4B"/>
    <w:rsid w:val="0035009D"/>
    <w:rsid w:val="00367985"/>
    <w:rsid w:val="003B4642"/>
    <w:rsid w:val="003E1828"/>
    <w:rsid w:val="004A2B84"/>
    <w:rsid w:val="00527FD7"/>
    <w:rsid w:val="00573EB3"/>
    <w:rsid w:val="005D6E6F"/>
    <w:rsid w:val="00647956"/>
    <w:rsid w:val="00663C11"/>
    <w:rsid w:val="00686830"/>
    <w:rsid w:val="00687935"/>
    <w:rsid w:val="006D1458"/>
    <w:rsid w:val="00701B11"/>
    <w:rsid w:val="007229D7"/>
    <w:rsid w:val="00731408"/>
    <w:rsid w:val="00732858"/>
    <w:rsid w:val="0079465A"/>
    <w:rsid w:val="007C44F7"/>
    <w:rsid w:val="00845707"/>
    <w:rsid w:val="00896675"/>
    <w:rsid w:val="008A1E23"/>
    <w:rsid w:val="0092372A"/>
    <w:rsid w:val="009670E7"/>
    <w:rsid w:val="009A5E28"/>
    <w:rsid w:val="009B7AEF"/>
    <w:rsid w:val="00A14878"/>
    <w:rsid w:val="00A40335"/>
    <w:rsid w:val="00A65E26"/>
    <w:rsid w:val="00A93808"/>
    <w:rsid w:val="00AA31EC"/>
    <w:rsid w:val="00AB1216"/>
    <w:rsid w:val="00B53B87"/>
    <w:rsid w:val="00BB54A9"/>
    <w:rsid w:val="00BC1F68"/>
    <w:rsid w:val="00BD4821"/>
    <w:rsid w:val="00BD4906"/>
    <w:rsid w:val="00BF369D"/>
    <w:rsid w:val="00C00FBF"/>
    <w:rsid w:val="00C37362"/>
    <w:rsid w:val="00C85305"/>
    <w:rsid w:val="00C93322"/>
    <w:rsid w:val="00CA018A"/>
    <w:rsid w:val="00CA6B22"/>
    <w:rsid w:val="00D32D5C"/>
    <w:rsid w:val="00D36CDF"/>
    <w:rsid w:val="00D677B1"/>
    <w:rsid w:val="00D84244"/>
    <w:rsid w:val="00DA32E6"/>
    <w:rsid w:val="00DA38CB"/>
    <w:rsid w:val="00E2273A"/>
    <w:rsid w:val="00F51DB2"/>
    <w:rsid w:val="00F941C9"/>
    <w:rsid w:val="00FA4F5E"/>
    <w:rsid w:val="00FF33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8A61FB"/>
  <w15:chartTrackingRefBased/>
  <w15:docId w15:val="{038D3BB9-D23E-41F0-92D7-6E85A53CF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54A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46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4642"/>
  </w:style>
  <w:style w:type="paragraph" w:styleId="Footer">
    <w:name w:val="footer"/>
    <w:basedOn w:val="Normal"/>
    <w:link w:val="FooterChar"/>
    <w:uiPriority w:val="99"/>
    <w:unhideWhenUsed/>
    <w:rsid w:val="003B46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4642"/>
  </w:style>
  <w:style w:type="paragraph" w:styleId="Revision">
    <w:name w:val="Revision"/>
    <w:hidden/>
    <w:uiPriority w:val="99"/>
    <w:semiHidden/>
    <w:rsid w:val="00F941C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_rels/header1.xml.rels><?xml version="1.0" encoding="UTF-8" standalone="yes"?>
<Relationships xmlns="http://schemas.openxmlformats.org/package/2006/relationships"><Relationship Id="rId2" Type="http://schemas.openxmlformats.org/officeDocument/2006/relationships/image" Target="cid:image003.jpg@01D8E6D0.AB81DBB0" TargetMode="External"/><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543</Words>
  <Characters>3096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Mikk Bradley</dc:creator>
  <cp:keywords/>
  <dc:description/>
  <cp:lastModifiedBy>Mikk Bradley</cp:lastModifiedBy>
  <cp:revision>4</cp:revision>
  <dcterms:created xsi:type="dcterms:W3CDTF">2022-10-26T17:30:00Z</dcterms:created>
  <dcterms:modified xsi:type="dcterms:W3CDTF">2022-10-31T16:42:00Z</dcterms:modified>
</cp:coreProperties>
</file>